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5F2D" w:rsidRPr="00255F2D" w:rsidRDefault="00255F2D" w:rsidP="00255F2D">
      <w:pPr>
        <w:shd w:val="clear" w:color="auto" w:fill="FFFFFF"/>
        <w:spacing w:after="180"/>
        <w:jc w:val="center"/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</w:pPr>
      <w:r w:rsidRPr="00255F2D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 xml:space="preserve">Тема: </w:t>
      </w:r>
      <w:r w:rsidRPr="00255F2D"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  <w:t>Должностные инструкции</w:t>
      </w:r>
    </w:p>
    <w:p w:rsidR="00255F2D" w:rsidRPr="00255F2D" w:rsidRDefault="00255F2D" w:rsidP="00255F2D">
      <w:pPr>
        <w:shd w:val="clear" w:color="auto" w:fill="FFFFFF"/>
        <w:spacing w:after="180"/>
        <w:jc w:val="right"/>
        <w:rPr>
          <w:rFonts w:ascii="Times New Roman" w:eastAsia="Times New Roman" w:hAnsi="Times New Roman" w:cs="Times New Roman"/>
          <w:bCs/>
          <w:color w:val="202124"/>
          <w:sz w:val="28"/>
          <w:szCs w:val="28"/>
          <w:lang w:eastAsia="ru-RU"/>
        </w:rPr>
      </w:pPr>
    </w:p>
    <w:p w:rsidR="00255F2D" w:rsidRPr="00255F2D" w:rsidRDefault="00255F2D" w:rsidP="00255F2D">
      <w:pPr>
        <w:shd w:val="clear" w:color="auto" w:fill="FFFFFF"/>
        <w:jc w:val="right"/>
        <w:outlineLvl w:val="1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55F2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Рудакова </w:t>
      </w:r>
      <w:r w:rsidRPr="00255F2D">
        <w:rPr>
          <w:rFonts w:ascii="Times New Roman" w:eastAsia="Calibri" w:hAnsi="Times New Roman" w:cs="Times New Roman"/>
          <w:color w:val="000000"/>
          <w:sz w:val="28"/>
          <w:szCs w:val="28"/>
        </w:rPr>
        <w:t>С.А.</w:t>
      </w:r>
      <w:r w:rsidRPr="00255F2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специалист по кадрам </w:t>
      </w:r>
    </w:p>
    <w:p w:rsidR="00255F2D" w:rsidRPr="00255F2D" w:rsidRDefault="00255F2D" w:rsidP="00255F2D">
      <w:pPr>
        <w:shd w:val="clear" w:color="auto" w:fill="FFFFFF"/>
        <w:jc w:val="right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55F2D">
        <w:rPr>
          <w:rFonts w:ascii="Times New Roman" w:eastAsia="Calibri" w:hAnsi="Times New Roman" w:cs="Times New Roman"/>
          <w:color w:val="000000"/>
          <w:sz w:val="28"/>
          <w:szCs w:val="28"/>
        </w:rPr>
        <w:t>ГАСУСО СО «Тагильский пансионат»</w:t>
      </w:r>
    </w:p>
    <w:p w:rsidR="00255F2D" w:rsidRDefault="00255F2D" w:rsidP="00C31C17">
      <w:pPr>
        <w:shd w:val="clear" w:color="auto" w:fill="FFFFFF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55F2D" w:rsidRDefault="00255F2D" w:rsidP="00255F2D">
      <w:pPr>
        <w:shd w:val="clear" w:color="auto" w:fill="FFFFFF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1C17" w:rsidRDefault="00BE0577" w:rsidP="00C31C17">
      <w:pPr>
        <w:shd w:val="clear" w:color="auto" w:fill="FFFFFF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ДОЛЖНОСТ</w:t>
      </w:r>
      <w:r w:rsidR="00C31C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НЫЕ ИНСТРУКЦИИ</w:t>
      </w:r>
    </w:p>
    <w:p w:rsidR="00C31C17" w:rsidRDefault="00C31C17" w:rsidP="00C31C17">
      <w:pPr>
        <w:shd w:val="clear" w:color="auto" w:fill="FFFFFF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1C17" w:rsidRPr="00BE0577" w:rsidRDefault="00C31C17" w:rsidP="00435ABA">
      <w:pPr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E0577">
        <w:rPr>
          <w:rFonts w:ascii="Times New Roman" w:hAnsi="Times New Roman" w:cs="Times New Roman"/>
          <w:sz w:val="28"/>
          <w:szCs w:val="28"/>
          <w:shd w:val="clear" w:color="auto" w:fill="FFFFFF"/>
        </w:rPr>
        <w:t>Правовое положение работника организации регламентиру</w:t>
      </w:r>
      <w:r w:rsidRPr="00BE0577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ется должностной инструкцией, устанавливающей функции, пра</w:t>
      </w:r>
      <w:r w:rsidRPr="00BE0577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ва, обязанности и ответственность должностных лиц. Унифици</w:t>
      </w:r>
      <w:r w:rsidRPr="00BE0577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 xml:space="preserve">рованная структура текста </w:t>
      </w:r>
      <w:r w:rsidR="00BE057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должностной </w:t>
      </w:r>
      <w:r w:rsidR="00255F2D">
        <w:rPr>
          <w:rFonts w:ascii="Times New Roman" w:hAnsi="Times New Roman" w:cs="Times New Roman"/>
          <w:sz w:val="28"/>
          <w:szCs w:val="28"/>
          <w:shd w:val="clear" w:color="auto" w:fill="FFFFFF"/>
        </w:rPr>
        <w:t>инструкции</w:t>
      </w:r>
      <w:r w:rsidR="00255F2D" w:rsidRPr="00BE057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255F2D">
        <w:rPr>
          <w:rFonts w:ascii="Times New Roman" w:hAnsi="Times New Roman" w:cs="Times New Roman"/>
          <w:sz w:val="28"/>
          <w:szCs w:val="28"/>
          <w:shd w:val="clear" w:color="auto" w:fill="FFFFFF"/>
        </w:rPr>
        <w:t>разрабатывается</w:t>
      </w:r>
      <w:r w:rsidR="00BE057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BE0577">
        <w:rPr>
          <w:rFonts w:ascii="Times New Roman" w:hAnsi="Times New Roman" w:cs="Times New Roman"/>
          <w:sz w:val="28"/>
          <w:szCs w:val="28"/>
          <w:shd w:val="clear" w:color="auto" w:fill="FFFFFF"/>
        </w:rPr>
        <w:t>согласно ГСДОУ</w:t>
      </w:r>
      <w:r w:rsidR="00BE057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</w:t>
      </w:r>
      <w:r w:rsidRPr="00BE0577">
        <w:rPr>
          <w:rFonts w:ascii="Times New Roman" w:hAnsi="Times New Roman" w:cs="Times New Roman"/>
          <w:sz w:val="28"/>
          <w:szCs w:val="28"/>
          <w:shd w:val="clear" w:color="auto" w:fill="FFFFFF"/>
        </w:rPr>
        <w:t>Государственная система документационного обеспечения управления (ГСДОУ) является межотраслевым документом по организации документационного обеспечения управления. В данном акте содержится свод принципов и правил, которые регламентируют общие требования к документированию управленческой деятельности и порядок работы с документами в организациях.</w:t>
      </w:r>
    </w:p>
    <w:p w:rsidR="00C31C17" w:rsidRDefault="00C31C17" w:rsidP="00435ABA">
      <w:pPr>
        <w:shd w:val="clear" w:color="auto" w:fill="FFFFFF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66256" w:rsidRPr="00666256" w:rsidRDefault="00666256" w:rsidP="00435ABA">
      <w:pPr>
        <w:shd w:val="clear" w:color="auto" w:fill="FFFFFF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662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Что такое должностная инструкция</w:t>
      </w:r>
    </w:p>
    <w:p w:rsidR="00666256" w:rsidRPr="00666256" w:rsidRDefault="00666256" w:rsidP="00435ABA">
      <w:pPr>
        <w:shd w:val="clear" w:color="auto" w:fill="FFFFFF"/>
        <w:spacing w:after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2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документ, в котором указаны обязанности определенного работника на конкретной должности: полномочия, за что отвечает, какие имеет права, требования к его квалификации, за какие конкретно действия его можно наказать или поощрить.</w:t>
      </w:r>
    </w:p>
    <w:p w:rsidR="00666256" w:rsidRPr="00787470" w:rsidRDefault="00666256" w:rsidP="00435ABA">
      <w:pPr>
        <w:shd w:val="clear" w:color="auto" w:fill="FFFFFF"/>
        <w:spacing w:after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2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Должностная инструкция — локальный документ, то есть делается под цели и задачи организации и должности либо конкретного работника, если инструкция персонифицирована. Даже называться эти документы в различных организациях могут </w:t>
      </w:r>
      <w:r w:rsidRPr="007874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по-разному</w:t>
      </w:r>
      <w:r w:rsidRPr="006662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должностная инструкция, должностные обязанности, должностной регламент или </w:t>
      </w:r>
      <w:r w:rsidRPr="007874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как-то</w:t>
      </w:r>
      <w:r w:rsidRPr="006662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еще. Единых требований как к названию, так и к содержанию не существует. </w:t>
      </w:r>
    </w:p>
    <w:p w:rsidR="000806C7" w:rsidRPr="00787470" w:rsidRDefault="000806C7" w:rsidP="00435ABA">
      <w:pPr>
        <w:pStyle w:val="a6"/>
        <w:shd w:val="clear" w:color="auto" w:fill="FFFFFF"/>
        <w:jc w:val="both"/>
        <w:rPr>
          <w:color w:val="000000"/>
          <w:sz w:val="28"/>
          <w:szCs w:val="28"/>
        </w:rPr>
      </w:pPr>
      <w:r w:rsidRPr="00787470">
        <w:rPr>
          <w:color w:val="000000"/>
          <w:sz w:val="28"/>
          <w:szCs w:val="28"/>
        </w:rPr>
        <w:t>Должностные инструкции – необходимое и действенное средство управления персоналом. Их наличие позволяет:</w:t>
      </w:r>
    </w:p>
    <w:p w:rsidR="000806C7" w:rsidRPr="00787470" w:rsidRDefault="00BF6622" w:rsidP="00435ABA">
      <w:pPr>
        <w:pStyle w:val="a6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</w:t>
      </w:r>
      <w:r w:rsidR="000806C7" w:rsidRPr="00787470">
        <w:rPr>
          <w:color w:val="000000"/>
          <w:sz w:val="28"/>
          <w:szCs w:val="28"/>
        </w:rPr>
        <w:t>исключить дублирование функций при выполнении определенных видов работ;</w:t>
      </w:r>
    </w:p>
    <w:p w:rsidR="000806C7" w:rsidRPr="00787470" w:rsidRDefault="00BF6622" w:rsidP="00435ABA">
      <w:pPr>
        <w:pStyle w:val="a6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</w:t>
      </w:r>
      <w:r w:rsidR="000806C7" w:rsidRPr="00787470">
        <w:rPr>
          <w:color w:val="000000"/>
          <w:sz w:val="28"/>
          <w:szCs w:val="28"/>
        </w:rPr>
        <w:t>обеспечить взаимодействие сотрудников, занимающих разные должности, при решении производственных и управленческих задач;</w:t>
      </w:r>
    </w:p>
    <w:p w:rsidR="000806C7" w:rsidRPr="00787470" w:rsidRDefault="00BF6622" w:rsidP="00435ABA">
      <w:pPr>
        <w:pStyle w:val="a6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</w:t>
      </w:r>
      <w:r w:rsidR="000806C7" w:rsidRPr="00787470">
        <w:rPr>
          <w:color w:val="000000"/>
          <w:sz w:val="28"/>
          <w:szCs w:val="28"/>
        </w:rPr>
        <w:t>дать объективную оценку деятельности работника при решении вопроса о соответствии занимаемой должности, присвоении специальных званий и квалификационных разрядов;</w:t>
      </w:r>
    </w:p>
    <w:p w:rsidR="000806C7" w:rsidRPr="00787470" w:rsidRDefault="00BF6622" w:rsidP="00435ABA">
      <w:pPr>
        <w:pStyle w:val="a6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*</w:t>
      </w:r>
      <w:r w:rsidR="000806C7" w:rsidRPr="00787470">
        <w:rPr>
          <w:color w:val="000000"/>
          <w:sz w:val="28"/>
          <w:szCs w:val="28"/>
        </w:rPr>
        <w:t>обосновать необходимость наложения взысканий при невыполнении или некачественном исполнении работником возложенных на него трудовых обязанностей.</w:t>
      </w:r>
    </w:p>
    <w:p w:rsidR="00BF6622" w:rsidRDefault="000806C7" w:rsidP="00435ABA">
      <w:pPr>
        <w:pStyle w:val="a6"/>
        <w:shd w:val="clear" w:color="auto" w:fill="FFFFFF"/>
        <w:jc w:val="both"/>
        <w:rPr>
          <w:color w:val="000000"/>
          <w:sz w:val="28"/>
          <w:szCs w:val="28"/>
        </w:rPr>
      </w:pPr>
      <w:r w:rsidRPr="00787470">
        <w:rPr>
          <w:color w:val="000000"/>
          <w:sz w:val="28"/>
          <w:szCs w:val="28"/>
        </w:rPr>
        <w:t xml:space="preserve">Итак, </w:t>
      </w:r>
    </w:p>
    <w:p w:rsidR="000806C7" w:rsidRPr="00787470" w:rsidRDefault="00BF6622" w:rsidP="00435ABA">
      <w:pPr>
        <w:pStyle w:val="a6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0806C7" w:rsidRPr="00787470">
        <w:rPr>
          <w:color w:val="000000"/>
          <w:sz w:val="28"/>
          <w:szCs w:val="28"/>
        </w:rPr>
        <w:t>о-первых, должностная инструкция – это руководство для самого работника. Она содержит информацию о том, каких действий от него ожидают и по каким критериям будут оценивать результаты его труда. Она предоставляет ориентиры для повышения уровня квалификации работника в рамках данной должности.</w:t>
      </w:r>
    </w:p>
    <w:p w:rsidR="000806C7" w:rsidRPr="00787470" w:rsidRDefault="000806C7" w:rsidP="00435ABA">
      <w:pPr>
        <w:pStyle w:val="a6"/>
        <w:shd w:val="clear" w:color="auto" w:fill="FFFFFF"/>
        <w:jc w:val="both"/>
        <w:rPr>
          <w:color w:val="000000"/>
          <w:sz w:val="28"/>
          <w:szCs w:val="28"/>
        </w:rPr>
      </w:pPr>
      <w:r w:rsidRPr="00787470">
        <w:rPr>
          <w:color w:val="000000"/>
          <w:sz w:val="28"/>
          <w:szCs w:val="28"/>
        </w:rPr>
        <w:t>Во-вторых, должностная инструкция – основа для установления оценки результатов трудовой активности работника и принятия решения о судьбе его трудового договора (повышение по должности, перевод, перемещение, увольнение, зачисление в резерв руководителей, направление на дополнительное обучение и т.п.).</w:t>
      </w:r>
    </w:p>
    <w:p w:rsidR="000806C7" w:rsidRPr="00787470" w:rsidRDefault="000806C7" w:rsidP="00435ABA">
      <w:pPr>
        <w:pStyle w:val="a6"/>
        <w:shd w:val="clear" w:color="auto" w:fill="FFFFFF"/>
        <w:jc w:val="both"/>
        <w:rPr>
          <w:color w:val="000000"/>
          <w:sz w:val="28"/>
          <w:szCs w:val="28"/>
        </w:rPr>
      </w:pPr>
      <w:r w:rsidRPr="00787470">
        <w:rPr>
          <w:color w:val="000000"/>
          <w:sz w:val="28"/>
          <w:szCs w:val="28"/>
        </w:rPr>
        <w:t>В-третьих, должностная инструкция опре</w:t>
      </w:r>
      <w:r w:rsidRPr="00787470">
        <w:rPr>
          <w:color w:val="000000"/>
          <w:sz w:val="28"/>
          <w:szCs w:val="28"/>
        </w:rPr>
        <w:softHyphen/>
        <w:t>деляет профессиональный образ работника в соответствии с трудовой функцией, т.е. устанавливает требования для занятия конкретного рабочего места. Конечно, в нее допустимо включать только требования, посвященные деловым качествам работника, т.е. связанные с наличием:</w:t>
      </w:r>
    </w:p>
    <w:p w:rsidR="000806C7" w:rsidRPr="00787470" w:rsidRDefault="000806C7" w:rsidP="00435ABA">
      <w:pPr>
        <w:pStyle w:val="a6"/>
        <w:shd w:val="clear" w:color="auto" w:fill="FFFFFF"/>
        <w:jc w:val="both"/>
        <w:rPr>
          <w:color w:val="000000"/>
          <w:sz w:val="28"/>
          <w:szCs w:val="28"/>
        </w:rPr>
      </w:pPr>
      <w:r w:rsidRPr="00787470">
        <w:rPr>
          <w:rStyle w:val="a3"/>
          <w:b w:val="0"/>
          <w:bCs w:val="0"/>
          <w:color w:val="000000"/>
          <w:sz w:val="28"/>
          <w:szCs w:val="28"/>
        </w:rPr>
        <w:t>1)</w:t>
      </w:r>
      <w:r w:rsidRPr="00787470">
        <w:rPr>
          <w:color w:val="000000"/>
          <w:sz w:val="28"/>
          <w:szCs w:val="28"/>
        </w:rPr>
        <w:t> профессионально-квалификационных качеств, т.е. установленных централизованными требованиями по определенной профессии, специальности, квалификации или закрепленных работодателем в виде трудовых навыков и умений (владение одним или несколькими иностранными языками, работа на компьютере в качестве персонального пользователя, машинописная скорость и др.);</w:t>
      </w:r>
    </w:p>
    <w:p w:rsidR="000806C7" w:rsidRPr="00787470" w:rsidRDefault="000806C7" w:rsidP="00435ABA">
      <w:pPr>
        <w:pStyle w:val="a6"/>
        <w:shd w:val="clear" w:color="auto" w:fill="FFFFFF"/>
        <w:jc w:val="both"/>
        <w:rPr>
          <w:color w:val="000000"/>
          <w:sz w:val="28"/>
          <w:szCs w:val="28"/>
        </w:rPr>
      </w:pPr>
      <w:r w:rsidRPr="00787470">
        <w:rPr>
          <w:rStyle w:val="a3"/>
          <w:b w:val="0"/>
          <w:bCs w:val="0"/>
          <w:color w:val="000000"/>
          <w:sz w:val="28"/>
          <w:szCs w:val="28"/>
        </w:rPr>
        <w:t>2)</w:t>
      </w:r>
      <w:r w:rsidRPr="00787470">
        <w:rPr>
          <w:color w:val="000000"/>
          <w:sz w:val="28"/>
          <w:szCs w:val="28"/>
        </w:rPr>
        <w:t> личностных качеств (состояние здоровья, уровень образования, стаж работы, внешний вид, интеллектуальный уровень, черты характера и способности);</w:t>
      </w:r>
    </w:p>
    <w:p w:rsidR="00BF6622" w:rsidRDefault="000806C7" w:rsidP="00435ABA">
      <w:pPr>
        <w:pStyle w:val="a6"/>
        <w:shd w:val="clear" w:color="auto" w:fill="FFFFFF"/>
        <w:jc w:val="both"/>
        <w:rPr>
          <w:color w:val="000000"/>
          <w:sz w:val="28"/>
          <w:szCs w:val="28"/>
        </w:rPr>
      </w:pPr>
      <w:r w:rsidRPr="00787470">
        <w:rPr>
          <w:rStyle w:val="a3"/>
          <w:b w:val="0"/>
          <w:bCs w:val="0"/>
          <w:color w:val="000000"/>
          <w:sz w:val="28"/>
          <w:szCs w:val="28"/>
        </w:rPr>
        <w:t>3)</w:t>
      </w:r>
      <w:r w:rsidRPr="00787470">
        <w:rPr>
          <w:color w:val="000000"/>
          <w:sz w:val="28"/>
          <w:szCs w:val="28"/>
        </w:rPr>
        <w:t> иных требований (например, наличие гра</w:t>
      </w:r>
      <w:r w:rsidR="00BF6622">
        <w:rPr>
          <w:color w:val="000000"/>
          <w:sz w:val="28"/>
          <w:szCs w:val="28"/>
        </w:rPr>
        <w:t xml:space="preserve">жданства РФ для государственных </w:t>
      </w:r>
      <w:r w:rsidRPr="00787470">
        <w:rPr>
          <w:color w:val="000000"/>
          <w:sz w:val="28"/>
          <w:szCs w:val="28"/>
        </w:rPr>
        <w:t>служащих).</w:t>
      </w:r>
    </w:p>
    <w:p w:rsidR="000806C7" w:rsidRPr="00787470" w:rsidRDefault="00BF6622" w:rsidP="00435ABA">
      <w:pPr>
        <w:pStyle w:val="a6"/>
        <w:shd w:val="clear" w:color="auto" w:fill="FFFFFF"/>
        <w:jc w:val="both"/>
        <w:rPr>
          <w:color w:val="000000"/>
          <w:sz w:val="28"/>
          <w:szCs w:val="28"/>
        </w:rPr>
      </w:pPr>
      <w:r w:rsidRPr="00787470">
        <w:rPr>
          <w:color w:val="000000"/>
          <w:sz w:val="28"/>
          <w:szCs w:val="28"/>
        </w:rPr>
        <w:t xml:space="preserve"> </w:t>
      </w:r>
      <w:r w:rsidR="000806C7" w:rsidRPr="00787470">
        <w:rPr>
          <w:color w:val="000000"/>
          <w:sz w:val="28"/>
          <w:szCs w:val="28"/>
        </w:rPr>
        <w:t xml:space="preserve">При этом недопустимы ограничения и преимущества, связанные с полом, расой, цветом кожи, национальностью, языком, происхождением, имущественным, семейным, социальным и должностным положением, возрастом, местом жительства, отношением к религии, политическими убеждениями, принадлежностью к общественным объединениям и другими социальными свойствами личности, не имеющими отношения к деловым качествам работника (ст. 3, 64 ТК РФ). Составленная подобным образом должностная инструкция позволит избежать споров в ситуациях, когда </w:t>
      </w:r>
      <w:r w:rsidR="000806C7" w:rsidRPr="00787470">
        <w:rPr>
          <w:color w:val="000000"/>
          <w:sz w:val="28"/>
          <w:szCs w:val="28"/>
        </w:rPr>
        <w:lastRenderedPageBreak/>
        <w:t>на одно рабочее место имеется несколько претендентов. Работодатель вправе выбрать того работника, который в наибольшей степени соответствует требованиям, установленным инструкцией.</w:t>
      </w:r>
    </w:p>
    <w:p w:rsidR="000806C7" w:rsidRPr="00787470" w:rsidRDefault="000806C7" w:rsidP="00435ABA">
      <w:pPr>
        <w:pStyle w:val="a6"/>
        <w:shd w:val="clear" w:color="auto" w:fill="FFFFFF"/>
        <w:jc w:val="both"/>
        <w:rPr>
          <w:color w:val="000000"/>
          <w:sz w:val="28"/>
          <w:szCs w:val="28"/>
        </w:rPr>
      </w:pPr>
      <w:r w:rsidRPr="00787470">
        <w:rPr>
          <w:color w:val="000000"/>
          <w:sz w:val="28"/>
          <w:szCs w:val="28"/>
        </w:rPr>
        <w:t xml:space="preserve">В-четвертых, с помощью должностной инструкции можно отказать в трудоустройстве лицам, которые по своим деловым </w:t>
      </w:r>
      <w:r w:rsidR="00BF6622">
        <w:rPr>
          <w:color w:val="000000"/>
          <w:sz w:val="28"/>
          <w:szCs w:val="28"/>
        </w:rPr>
        <w:t xml:space="preserve">качествам не «вписываются» в ее </w:t>
      </w:r>
      <w:r w:rsidRPr="00787470">
        <w:rPr>
          <w:color w:val="000000"/>
          <w:sz w:val="28"/>
          <w:szCs w:val="28"/>
        </w:rPr>
        <w:t>параметры или были уволены из предыдущей организации по отрицательным мотивам, за нарушения трудовой дисциплины. Таким бывшим работникам, по нормам трудового права, нельзя отказать в приеме на работу при наличии у них должных профессиональных качеств. Но в этих ситуациях инструкция может прийти на помощь работодателю, если в ней заложены такие деловые критерии для занятия должности, которые у нанимающегося отсутствуют.</w:t>
      </w:r>
    </w:p>
    <w:p w:rsidR="00BF6622" w:rsidRDefault="000806C7" w:rsidP="00435ABA">
      <w:pPr>
        <w:pStyle w:val="a6"/>
        <w:shd w:val="clear" w:color="auto" w:fill="FFFFFF"/>
        <w:jc w:val="both"/>
        <w:rPr>
          <w:color w:val="000000"/>
          <w:sz w:val="28"/>
          <w:szCs w:val="28"/>
        </w:rPr>
      </w:pPr>
      <w:r w:rsidRPr="00787470">
        <w:rPr>
          <w:color w:val="000000"/>
          <w:sz w:val="28"/>
          <w:szCs w:val="28"/>
        </w:rPr>
        <w:t>В-пятых, должностные инструкции используются при определении стоимости рабочей силы, иными словами, при разработке локальных положений об оплате труда. При этом учитываются различные параметры, содержащиеся в инструкции: квалификационный разряд, совмещение профессий (должностей), сложность работ, условия их выполнения, наличие полной материальной ответственности и т.п. </w:t>
      </w:r>
    </w:p>
    <w:p w:rsidR="000806C7" w:rsidRPr="00787470" w:rsidRDefault="000806C7" w:rsidP="00435ABA">
      <w:pPr>
        <w:pStyle w:val="a6"/>
        <w:shd w:val="clear" w:color="auto" w:fill="FFFFFF"/>
        <w:jc w:val="both"/>
        <w:rPr>
          <w:color w:val="000000"/>
          <w:sz w:val="28"/>
          <w:szCs w:val="28"/>
        </w:rPr>
      </w:pPr>
      <w:r w:rsidRPr="00787470">
        <w:rPr>
          <w:color w:val="000000"/>
          <w:sz w:val="28"/>
          <w:szCs w:val="28"/>
        </w:rPr>
        <w:t>В-шестых, в случае индивидуального трудового спора, связанного прежде всего с соответствием работника занимаемой должности, комиссия по трудовым спорам или суд всегда руководствуются данным организационно-правовым документом.</w:t>
      </w:r>
    </w:p>
    <w:p w:rsidR="000806C7" w:rsidRDefault="000806C7" w:rsidP="00435ABA">
      <w:pPr>
        <w:shd w:val="clear" w:color="auto" w:fill="FFFFFF"/>
        <w:spacing w:after="375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874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Разрабатывая должностные инструк</w:t>
      </w:r>
      <w:r w:rsidRPr="007874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ции, следует учитывать наименования должностей, предусмотренных Обще</w:t>
      </w:r>
      <w:r w:rsidRPr="007874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 xml:space="preserve">российским классификатором профессий рабочих, должностей служащих и тарифных разрядов ОК 016–94, введенным в действие Постановлением Госстандарта России от 26 декабря 1994 г. №367 с 1 января 1996 г. </w:t>
      </w:r>
      <w:r w:rsidR="00BE05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так же </w:t>
      </w:r>
      <w:r w:rsidR="00BE0577"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 w:rsidR="00BE0577" w:rsidRPr="00BE0577">
        <w:rPr>
          <w:rFonts w:ascii="Times New Roman" w:hAnsi="Times New Roman" w:cs="Times New Roman"/>
          <w:sz w:val="28"/>
          <w:szCs w:val="28"/>
          <w:shd w:val="clear" w:color="auto" w:fill="FFFFFF"/>
        </w:rPr>
        <w:t>валификационный справочник должностей руко</w:t>
      </w:r>
      <w:r w:rsidR="00BE0577" w:rsidRPr="00BE0577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водителей, специалистов и других служащих, утвержденный Постановлением Министерства труда и социального развития Российской Федерации от 21 августа 1998 г. № 37.</w:t>
      </w:r>
      <w:r w:rsidR="00BE0577" w:rsidRPr="00BE0577">
        <w:rPr>
          <w:rFonts w:ascii="Times New Roman" w:hAnsi="Times New Roman" w:cs="Times New Roman"/>
          <w:sz w:val="28"/>
          <w:szCs w:val="28"/>
        </w:rPr>
        <w:br/>
      </w:r>
      <w:r w:rsidRPr="007874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Записи о названии должностей в штатном расписании и трудовых книжках работников должны соответствовать указанным нормативным актам, т.к. от точности их наименования зависит решение вопросов социальной защиты работников в части заработной платы, льгот и компенсаций в связи с условиями труда и пенсионным обеспечением. Если трудовые обязанности работника соответствуют характеристикам работ по двум и более должностям, то наименование должности следует определять по должности с наибольшим удельным весом в объеме выполняемых работ.</w:t>
      </w:r>
    </w:p>
    <w:p w:rsidR="00666256" w:rsidRDefault="00666256" w:rsidP="00435ABA">
      <w:pPr>
        <w:pStyle w:val="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87470">
        <w:rPr>
          <w:color w:val="000000"/>
          <w:sz w:val="28"/>
          <w:szCs w:val="28"/>
        </w:rPr>
        <w:t>Для каких целей используется</w:t>
      </w:r>
    </w:p>
    <w:p w:rsidR="00BF6622" w:rsidRPr="00787470" w:rsidRDefault="00BF6622" w:rsidP="00435ABA">
      <w:pPr>
        <w:pStyle w:val="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666256" w:rsidRPr="00787470" w:rsidRDefault="00666256" w:rsidP="00435ABA">
      <w:pPr>
        <w:pStyle w:val="paragraph--q2lp"/>
        <w:shd w:val="clear" w:color="auto" w:fill="FFFFFF"/>
        <w:spacing w:before="0" w:beforeAutospacing="0" w:after="375" w:afterAutospacing="0"/>
        <w:jc w:val="both"/>
        <w:rPr>
          <w:color w:val="000000"/>
          <w:sz w:val="28"/>
          <w:szCs w:val="28"/>
        </w:rPr>
      </w:pPr>
      <w:r w:rsidRPr="00787470">
        <w:rPr>
          <w:rStyle w:val="a3"/>
          <w:color w:val="000000"/>
          <w:sz w:val="28"/>
          <w:szCs w:val="28"/>
        </w:rPr>
        <w:lastRenderedPageBreak/>
        <w:t>Назначение должностной инструкции</w:t>
      </w:r>
      <w:r w:rsidRPr="00787470">
        <w:rPr>
          <w:color w:val="000000"/>
          <w:sz w:val="28"/>
          <w:szCs w:val="28"/>
        </w:rPr>
        <w:t> — определить, что именно работник обязан делать на рабочем месте и как ему взаимодействовать с начальством и коллегами.</w:t>
      </w:r>
    </w:p>
    <w:p w:rsidR="00666256" w:rsidRPr="00BF6622" w:rsidRDefault="00666256" w:rsidP="00435ABA">
      <w:pPr>
        <w:pStyle w:val="paragraph--q2lp"/>
        <w:shd w:val="clear" w:color="auto" w:fill="FFFFFF"/>
        <w:spacing w:before="0" w:beforeAutospacing="0" w:after="375" w:afterAutospacing="0"/>
        <w:jc w:val="both"/>
        <w:rPr>
          <w:rStyle w:val="a4"/>
          <w:color w:val="000000"/>
          <w:sz w:val="28"/>
          <w:szCs w:val="28"/>
          <w:u w:val="none"/>
        </w:rPr>
      </w:pPr>
      <w:r w:rsidRPr="00787470">
        <w:rPr>
          <w:color w:val="000000"/>
          <w:sz w:val="28"/>
          <w:szCs w:val="28"/>
        </w:rPr>
        <w:t>При этом в трудовом кодексе самого термина «должностная инструкция» нет. Там просто сказано, что работодатель вправе принимать локальные нормативные акты, в которых будут указаны нормы трудового права.</w:t>
      </w:r>
      <w:r w:rsidR="00BF6622">
        <w:rPr>
          <w:color w:val="000000"/>
          <w:sz w:val="28"/>
          <w:szCs w:val="28"/>
        </w:rPr>
        <w:t xml:space="preserve"> (</w:t>
      </w:r>
      <w:hyperlink r:id="rId8" w:tgtFrame="_blank" w:history="1">
        <w:r w:rsidRPr="00787470">
          <w:rPr>
            <w:rStyle w:val="a4"/>
            <w:sz w:val="28"/>
            <w:szCs w:val="28"/>
          </w:rPr>
          <w:t>ст. 8 ТК РФ</w:t>
        </w:r>
      </w:hyperlink>
      <w:r w:rsidR="00BF6622">
        <w:rPr>
          <w:rStyle w:val="a4"/>
          <w:sz w:val="28"/>
          <w:szCs w:val="28"/>
        </w:rPr>
        <w:t>)</w:t>
      </w:r>
    </w:p>
    <w:p w:rsidR="00666256" w:rsidRPr="00666256" w:rsidRDefault="00666256" w:rsidP="00435ABA">
      <w:pPr>
        <w:shd w:val="clear" w:color="auto" w:fill="FFFFFF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662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 каких случаях должностная инструкция обязательна</w:t>
      </w:r>
    </w:p>
    <w:p w:rsidR="00666256" w:rsidRPr="00666256" w:rsidRDefault="00666256" w:rsidP="00435ABA">
      <w:pPr>
        <w:shd w:val="clear" w:color="auto" w:fill="FFFFFF"/>
        <w:spacing w:after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2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Должностные инструкции или регламенты обязательно должны быть у госслужащих, например </w:t>
      </w:r>
      <w:hyperlink r:id="rId9" w:tgtFrame="_blank" w:history="1">
        <w:r w:rsidRPr="00787470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у работников федеральных министерств и ведомств</w:t>
        </w:r>
      </w:hyperlink>
      <w:r w:rsidRPr="006662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hyperlink r:id="rId10" w:tgtFrame="_blank" w:history="1">
        <w:r w:rsidRPr="00787470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сотрудников местных муниципалитетов</w:t>
        </w:r>
      </w:hyperlink>
      <w:r w:rsidRPr="006662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hyperlink r:id="rId11" w:tgtFrame="_blank" w:history="1">
        <w:r w:rsidRPr="00787470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военнослужащих.</w:t>
        </w:r>
      </w:hyperlink>
    </w:p>
    <w:p w:rsidR="00666256" w:rsidRPr="00666256" w:rsidRDefault="00666256" w:rsidP="00435ABA">
      <w:pPr>
        <w:shd w:val="clear" w:color="auto" w:fill="FFFFFF"/>
        <w:spacing w:after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2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 этих работников должностные инструкции и регламенты входят в перечень обязательных документов. Как их нужно составлять и что в них должно быть, указано в специальных ведомственных приказах.</w:t>
      </w:r>
    </w:p>
    <w:p w:rsidR="00666256" w:rsidRPr="00787470" w:rsidRDefault="00666256" w:rsidP="00435ABA">
      <w:pPr>
        <w:pStyle w:val="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87470">
        <w:rPr>
          <w:color w:val="000000"/>
          <w:sz w:val="28"/>
          <w:szCs w:val="28"/>
        </w:rPr>
        <w:t>Кто разрабатывает</w:t>
      </w:r>
    </w:p>
    <w:p w:rsidR="005D7980" w:rsidRDefault="00666256" w:rsidP="00435ABA">
      <w:pPr>
        <w:pStyle w:val="paragraph--q2lp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87470">
        <w:rPr>
          <w:color w:val="000000"/>
          <w:sz w:val="28"/>
          <w:szCs w:val="28"/>
        </w:rPr>
        <w:t>Разрабатывают должностные инструкции кадровики, юристы, секретари, руководители и сам работник. О том, как это выглядит на практике</w:t>
      </w:r>
      <w:r w:rsidR="005D7980">
        <w:rPr>
          <w:color w:val="000000"/>
          <w:sz w:val="28"/>
          <w:szCs w:val="28"/>
        </w:rPr>
        <w:t>.</w:t>
      </w:r>
    </w:p>
    <w:p w:rsidR="00666256" w:rsidRPr="00787470" w:rsidRDefault="005D7980" w:rsidP="00435ABA">
      <w:pPr>
        <w:pStyle w:val="paragraph--q2lp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Рассмотри пример:</w:t>
      </w:r>
    </w:p>
    <w:p w:rsidR="00666256" w:rsidRPr="00666256" w:rsidRDefault="00666256" w:rsidP="00435ABA">
      <w:pPr>
        <w:shd w:val="clear" w:color="auto" w:fill="FFFFFF"/>
        <w:spacing w:after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2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Допустим, условный автосервис «Винтик» принимает на работу слесаря Василия Петровича. И для него нужно составить должностную инструкцию. Директор думает, кому бы поручить это задание.</w:t>
      </w:r>
    </w:p>
    <w:p w:rsidR="00666256" w:rsidRPr="00666256" w:rsidRDefault="00666256" w:rsidP="00435ABA">
      <w:pPr>
        <w:shd w:val="clear" w:color="auto" w:fill="FFFFFF"/>
        <w:spacing w:after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74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Кадровики</w:t>
      </w:r>
      <w:r w:rsidRPr="006662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прекрасно разбираются в трудовом кодексе, но в работе слесаря ничего не понимают. Они находят первую попавшуюся должностную инструкцию в архиве и предлагают Василию Петровичу расписаться, что он с ней ознакомился.</w:t>
      </w:r>
    </w:p>
    <w:p w:rsidR="00666256" w:rsidRPr="00666256" w:rsidRDefault="00666256" w:rsidP="00435ABA">
      <w:pPr>
        <w:shd w:val="clear" w:color="auto" w:fill="FFFFFF"/>
        <w:spacing w:after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2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Василий читает и понимает — там описаны процессы, которых давно никто не делает, и оборудование, которое давно не используется. Он может подписать такую инструкцию, но</w:t>
      </w:r>
      <w:r w:rsidR="005D7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применить дисциплинарное взыскание будет сложно</w:t>
      </w:r>
      <w:r w:rsidRPr="006662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 ее неисполнение. Василию Петровичу это тоже не дает никаких преимуществ — ему можно предъявить претензии за невыполнение тех пунктов, которые он не может выполнить физически. Это плохо. Время на составление и силы потратили, а толку от нее будет немного.</w:t>
      </w:r>
    </w:p>
    <w:p w:rsidR="00666256" w:rsidRPr="00666256" w:rsidRDefault="00666256" w:rsidP="00435ABA">
      <w:pPr>
        <w:shd w:val="clear" w:color="auto" w:fill="FFFFFF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662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Классификация</w:t>
      </w:r>
    </w:p>
    <w:p w:rsidR="00666256" w:rsidRPr="00666256" w:rsidRDefault="00666256" w:rsidP="00435ABA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2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Существуют два вида должностных инструкций:</w:t>
      </w:r>
    </w:p>
    <w:p w:rsidR="00666256" w:rsidRPr="00666256" w:rsidRDefault="00666256" w:rsidP="00435ABA">
      <w:pPr>
        <w:numPr>
          <w:ilvl w:val="0"/>
          <w:numId w:val="3"/>
        </w:numPr>
        <w:shd w:val="clear" w:color="auto" w:fill="FFFFFF"/>
        <w:spacing w:before="100" w:beforeAutospacing="1" w:after="150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2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Индивидуальная, или персонифицированная. Ее составляют под конкретного работника. Основное ее отличие — в ней есть не только должность, но и фамилия, имя и отчество работника.</w:t>
      </w:r>
    </w:p>
    <w:p w:rsidR="00666256" w:rsidRPr="00666256" w:rsidRDefault="00666256" w:rsidP="00435ABA">
      <w:pPr>
        <w:numPr>
          <w:ilvl w:val="0"/>
          <w:numId w:val="3"/>
        </w:numPr>
        <w:shd w:val="clear" w:color="auto" w:fill="FFFFFF"/>
        <w:spacing w:before="100" w:beforeAutospacing="1" w:after="150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2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Типовая — она составляется для определенной категории работников или должностей и без указания конкретных фамилий.</w:t>
      </w:r>
    </w:p>
    <w:p w:rsidR="00666256" w:rsidRDefault="00666256" w:rsidP="00435ABA">
      <w:pPr>
        <w:shd w:val="clear" w:color="auto" w:fill="FFFFFF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662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должностной инструкции</w:t>
      </w:r>
    </w:p>
    <w:p w:rsidR="00BE0577" w:rsidRPr="00666256" w:rsidRDefault="00BE0577" w:rsidP="00435ABA">
      <w:pPr>
        <w:shd w:val="clear" w:color="auto" w:fill="FFFFFF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66256" w:rsidRPr="00666256" w:rsidRDefault="00666256" w:rsidP="00435ABA">
      <w:pPr>
        <w:shd w:val="clear" w:color="auto" w:fill="FFFFFF"/>
        <w:spacing w:after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74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Заголовок.</w:t>
      </w:r>
      <w:r w:rsidRPr="006662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Это название документа — должностная инструкция, должностной регламент, перечень рабочих обяз</w:t>
      </w:r>
      <w:r w:rsidR="005D7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анностей или любое другое. Т</w:t>
      </w:r>
      <w:r w:rsidRPr="006662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 указывают наименование структурного подразделения и наименование должности — так, как они указаны в штатном расписании организации. Если должностная инструкция составлена для конкретного человека, обязательно указывают его фамилию, имя и отчество.</w:t>
      </w:r>
    </w:p>
    <w:p w:rsidR="00666256" w:rsidRPr="00666256" w:rsidRDefault="00666256" w:rsidP="00435ABA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74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Общие положения.</w:t>
      </w:r>
      <w:r w:rsidRPr="006662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 этом разделе можно указать:</w:t>
      </w:r>
    </w:p>
    <w:p w:rsidR="00666256" w:rsidRPr="00666256" w:rsidRDefault="00666256" w:rsidP="00435ABA">
      <w:pPr>
        <w:numPr>
          <w:ilvl w:val="0"/>
          <w:numId w:val="4"/>
        </w:numPr>
        <w:shd w:val="clear" w:color="auto" w:fill="FFFFFF"/>
        <w:ind w:left="0" w:hanging="3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2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будет замещать работника, пока он находится в отпуске или на больничном;</w:t>
      </w:r>
    </w:p>
    <w:p w:rsidR="00666256" w:rsidRPr="00666256" w:rsidRDefault="00666256" w:rsidP="00435ABA">
      <w:pPr>
        <w:numPr>
          <w:ilvl w:val="0"/>
          <w:numId w:val="4"/>
        </w:numPr>
        <w:shd w:val="clear" w:color="auto" w:fill="FFFFFF"/>
        <w:ind w:left="0" w:hanging="3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2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 к профессиональной подготовке: уровень образования, квалификацию, стаж работы;</w:t>
      </w:r>
    </w:p>
    <w:p w:rsidR="00666256" w:rsidRPr="00666256" w:rsidRDefault="00666256" w:rsidP="00435ABA">
      <w:pPr>
        <w:numPr>
          <w:ilvl w:val="0"/>
          <w:numId w:val="4"/>
        </w:numPr>
        <w:shd w:val="clear" w:color="auto" w:fill="FFFFFF"/>
        <w:ind w:left="0" w:hanging="3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2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чьи распоряжения и приказы работник должен выполнять, например подчин</w:t>
      </w:r>
      <w:r w:rsidR="00A37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яться указаниям старшей медицинской сестры</w:t>
      </w:r>
      <w:r w:rsidRPr="006662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 заместителя директора.</w:t>
      </w:r>
    </w:p>
    <w:p w:rsidR="00666256" w:rsidRPr="00787470" w:rsidRDefault="00BF6622" w:rsidP="00435ABA">
      <w:pPr>
        <w:pStyle w:val="a5"/>
        <w:numPr>
          <w:ilvl w:val="0"/>
          <w:numId w:val="4"/>
        </w:numPr>
        <w:shd w:val="clear" w:color="auto" w:fill="FFFFFF"/>
        <w:tabs>
          <w:tab w:val="clear" w:pos="720"/>
          <w:tab w:val="num" w:pos="0"/>
        </w:tabs>
        <w:spacing w:after="375"/>
        <w:ind w:left="0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</w:t>
      </w:r>
      <w:r w:rsidR="00666256" w:rsidRPr="007874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адачи, функции и обязанности.</w:t>
      </w:r>
      <w:r w:rsidR="00666256" w:rsidRPr="007874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 этом разделе приводится детализированный список должностных обязанностей работника. Чем подробнее и детальнее они перечислены, тем легче спросить с работника за их выполнение. Можно описать каждую операцию, из которых складывается работа, и установить сроки их выполнения.</w:t>
      </w:r>
    </w:p>
    <w:p w:rsidR="00666256" w:rsidRPr="00787470" w:rsidRDefault="00666256" w:rsidP="00435ABA">
      <w:pPr>
        <w:pStyle w:val="a5"/>
        <w:numPr>
          <w:ilvl w:val="0"/>
          <w:numId w:val="4"/>
        </w:numPr>
        <w:shd w:val="clear" w:color="auto" w:fill="FFFFFF"/>
        <w:tabs>
          <w:tab w:val="clear" w:pos="720"/>
          <w:tab w:val="num" w:pos="0"/>
        </w:tabs>
        <w:spacing w:after="375"/>
        <w:ind w:left="0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74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Должен знать.</w:t>
      </w:r>
      <w:r w:rsidRPr="007874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Здесь перечисляются требования к знаниям работника. Можно указать, что он должен знать конкретный санпин, снип или гост, правила противопожарной безопасности или ведомственный приказ. Главное, чтобы эти знания прямо относились к выполняемой работе.</w:t>
      </w:r>
    </w:p>
    <w:p w:rsidR="00666256" w:rsidRPr="00787470" w:rsidRDefault="00666256" w:rsidP="00435ABA">
      <w:pPr>
        <w:pStyle w:val="a5"/>
        <w:numPr>
          <w:ilvl w:val="0"/>
          <w:numId w:val="4"/>
        </w:numPr>
        <w:shd w:val="clear" w:color="auto" w:fill="FFFFFF"/>
        <w:tabs>
          <w:tab w:val="clear" w:pos="720"/>
          <w:tab w:val="num" w:pos="0"/>
        </w:tabs>
        <w:spacing w:after="375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74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Права.</w:t>
      </w:r>
      <w:r w:rsidRPr="007874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Здесь имеются в виду права по конкретной должности: что он может потребовать от других и как он взаимодействует с другими работниками.</w:t>
      </w:r>
    </w:p>
    <w:p w:rsidR="00666256" w:rsidRPr="00787470" w:rsidRDefault="00666256" w:rsidP="00435ABA">
      <w:pPr>
        <w:pStyle w:val="a5"/>
        <w:numPr>
          <w:ilvl w:val="0"/>
          <w:numId w:val="4"/>
        </w:numPr>
        <w:shd w:val="clear" w:color="auto" w:fill="FFFFFF"/>
        <w:tabs>
          <w:tab w:val="clear" w:pos="720"/>
        </w:tabs>
        <w:spacing w:after="375"/>
        <w:ind w:left="0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74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Ответственность.</w:t>
      </w:r>
      <w:r w:rsidRPr="007874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Чтобы правильно заполнить этот раздел, пишите ответы на вопрос, за что отвечает человек. Например: за качественную работу подразделения, за соблюдение графика и срока поставок, за </w:t>
      </w:r>
      <w:r w:rsidR="00A37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качественное предоставление отчётности </w:t>
      </w:r>
      <w:r w:rsidRPr="007874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 ошибок.</w:t>
      </w:r>
    </w:p>
    <w:p w:rsidR="00666256" w:rsidRPr="00787470" w:rsidRDefault="00666256" w:rsidP="00435ABA">
      <w:pPr>
        <w:pStyle w:val="a5"/>
        <w:numPr>
          <w:ilvl w:val="0"/>
          <w:numId w:val="4"/>
        </w:numPr>
        <w:shd w:val="clear" w:color="auto" w:fill="FFFFFF"/>
        <w:tabs>
          <w:tab w:val="clear" w:pos="720"/>
          <w:tab w:val="left" w:pos="0"/>
        </w:tabs>
        <w:spacing w:after="375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74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Отвечать на вопрос, какую ответственность несет сотрудник, неправильно. Конечно, можно написать, что он несет дисциплинарную ответственность, но он несет ее и так — по трудовому кодексу. Дублировать это в должностной инструкции необязательно.</w:t>
      </w:r>
    </w:p>
    <w:p w:rsidR="00666256" w:rsidRPr="00787470" w:rsidRDefault="00666256" w:rsidP="00435ABA">
      <w:pPr>
        <w:pStyle w:val="a5"/>
        <w:numPr>
          <w:ilvl w:val="0"/>
          <w:numId w:val="4"/>
        </w:numPr>
        <w:shd w:val="clear" w:color="auto" w:fill="FFFFFF"/>
        <w:tabs>
          <w:tab w:val="clear" w:pos="720"/>
          <w:tab w:val="left" w:pos="0"/>
        </w:tabs>
        <w:spacing w:after="375"/>
        <w:ind w:left="0" w:hanging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74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Взаимодействие.</w:t>
      </w:r>
      <w:r w:rsidRPr="007874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 этом разделе пишут, к кому работник может обратиться и по каким вопросам, кому он подчиняется, чьи распоряжения он обязан исполнить.</w:t>
      </w:r>
    </w:p>
    <w:p w:rsidR="00666256" w:rsidRPr="00787470" w:rsidRDefault="00666256" w:rsidP="00435ABA">
      <w:pPr>
        <w:pStyle w:val="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87470">
        <w:rPr>
          <w:color w:val="000000"/>
          <w:sz w:val="28"/>
          <w:szCs w:val="28"/>
        </w:rPr>
        <w:lastRenderedPageBreak/>
        <w:t>Порядок утверждения должностной инструкции и ее подписание</w:t>
      </w:r>
    </w:p>
    <w:p w:rsidR="00666256" w:rsidRPr="00787470" w:rsidRDefault="00666256" w:rsidP="00435ABA">
      <w:pPr>
        <w:pStyle w:val="paragraph--q2lp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87470">
        <w:rPr>
          <w:color w:val="000000"/>
          <w:sz w:val="28"/>
          <w:szCs w:val="28"/>
        </w:rPr>
        <w:t>Как правило, в правом верхнем углу инструкции ставится гриф «Утверждаю», указывается должность руководителя и ставится его подпись. Это требование хотя и </w:t>
      </w:r>
      <w:hyperlink r:id="rId12" w:tgtFrame="_blank" w:history="1">
        <w:r w:rsidRPr="00787470">
          <w:rPr>
            <w:rStyle w:val="a4"/>
            <w:sz w:val="28"/>
            <w:szCs w:val="28"/>
          </w:rPr>
          <w:t>предусмотрено </w:t>
        </w:r>
        <w:r w:rsidRPr="00787470">
          <w:rPr>
            <w:rStyle w:val="nobr--cnmvz"/>
            <w:sz w:val="28"/>
            <w:szCs w:val="28"/>
          </w:rPr>
          <w:t>ГОСТ Р 7.0.97-2016</w:t>
        </w:r>
      </w:hyperlink>
      <w:r w:rsidRPr="00787470">
        <w:rPr>
          <w:color w:val="000000"/>
          <w:sz w:val="28"/>
          <w:szCs w:val="28"/>
        </w:rPr>
        <w:t>, но обязательным не является. Если этого грифа не будет, руководитель может расписаться в любом месте документа — это не нарушение.</w:t>
      </w:r>
    </w:p>
    <w:p w:rsidR="00666256" w:rsidRPr="00787470" w:rsidRDefault="00666256" w:rsidP="00435ABA">
      <w:pPr>
        <w:pStyle w:val="paragraph--q2lp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87470">
        <w:rPr>
          <w:color w:val="000000"/>
          <w:sz w:val="28"/>
          <w:szCs w:val="28"/>
        </w:rPr>
        <w:t>А еще в должностной инструкции должен расписаться работник. Так он подтверждает, что инструкцию прочитал, обязанности и права ему понятны.</w:t>
      </w:r>
    </w:p>
    <w:p w:rsidR="00666256" w:rsidRPr="00787470" w:rsidRDefault="00666256" w:rsidP="00435ABA">
      <w:pPr>
        <w:pStyle w:val="paragraph--q2lp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87470">
        <w:rPr>
          <w:color w:val="000000"/>
          <w:sz w:val="28"/>
          <w:szCs w:val="28"/>
        </w:rPr>
        <w:t>Бывает ситуация, когда работник отказывается ее подписывать. Тогда составляют акт об отказе. Но даже в этом случае исполнять такую инструкцию работнику все равно придется. То, что подписи нет, не освобождает от ответственности за неисполнение. Подпись лишь подтверждает, что человек с инструкцией знаком.</w:t>
      </w:r>
    </w:p>
    <w:p w:rsidR="00F0274F" w:rsidRPr="00787470" w:rsidRDefault="00666256" w:rsidP="00435ABA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874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Подпись работодателя при этом обязательна. Она подтверждает, что работодатель знает, что есть в этой инструкции.</w:t>
      </w:r>
    </w:p>
    <w:p w:rsidR="00666256" w:rsidRPr="00787470" w:rsidRDefault="00666256" w:rsidP="00435ABA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753B0" w:rsidRPr="00C753B0" w:rsidRDefault="00C753B0" w:rsidP="00435ABA">
      <w:pPr>
        <w:pStyle w:val="alignright"/>
        <w:shd w:val="clear" w:color="auto" w:fill="FFFFFF"/>
        <w:spacing w:before="0" w:beforeAutospacing="0" w:after="0" w:afterAutospacing="0" w:line="360" w:lineRule="atLeast"/>
        <w:jc w:val="both"/>
        <w:rPr>
          <w:b/>
          <w:color w:val="000000"/>
          <w:sz w:val="28"/>
          <w:szCs w:val="28"/>
        </w:rPr>
      </w:pPr>
      <w:r w:rsidRPr="00C753B0">
        <w:rPr>
          <w:b/>
          <w:color w:val="000000"/>
          <w:sz w:val="28"/>
          <w:szCs w:val="28"/>
        </w:rPr>
        <w:t>Изменение и дополнение должностных инструкций</w:t>
      </w:r>
    </w:p>
    <w:p w:rsidR="00C753B0" w:rsidRPr="00787470" w:rsidRDefault="00C753B0" w:rsidP="00435ABA">
      <w:pPr>
        <w:pStyle w:val="paragraph--q2lp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t>(См.</w:t>
      </w:r>
      <w:hyperlink r:id="rId13" w:tgtFrame="_blank" w:history="1">
        <w:r w:rsidRPr="00787470">
          <w:rPr>
            <w:rStyle w:val="a4"/>
            <w:sz w:val="28"/>
            <w:szCs w:val="28"/>
          </w:rPr>
          <w:t>Письмо Роструда от 31.10.2007 </w:t>
        </w:r>
        <w:r w:rsidRPr="00787470">
          <w:rPr>
            <w:rStyle w:val="nobr--cnmvz"/>
            <w:color w:val="0000FF"/>
            <w:sz w:val="28"/>
            <w:szCs w:val="28"/>
          </w:rPr>
          <w:t>№ 4412-6</w:t>
        </w:r>
        <w:r w:rsidRPr="00787470">
          <w:rPr>
            <w:rStyle w:val="a4"/>
            <w:sz w:val="28"/>
            <w:szCs w:val="28"/>
          </w:rPr>
          <w:t> «О порядке внесения изменений в должностные инструкции работников»</w:t>
        </w:r>
      </w:hyperlink>
      <w:r>
        <w:rPr>
          <w:rStyle w:val="a4"/>
          <w:sz w:val="28"/>
          <w:szCs w:val="28"/>
        </w:rPr>
        <w:t>)</w:t>
      </w:r>
      <w:r w:rsidR="008E2717">
        <w:rPr>
          <w:rStyle w:val="ae"/>
          <w:color w:val="0000FF"/>
          <w:sz w:val="28"/>
          <w:szCs w:val="28"/>
          <w:u w:val="single"/>
        </w:rPr>
        <w:t>1</w:t>
      </w:r>
      <w:r w:rsidR="008E2717">
        <w:rPr>
          <w:rStyle w:val="af1"/>
          <w:color w:val="0000FF"/>
          <w:sz w:val="28"/>
          <w:szCs w:val="28"/>
          <w:u w:val="single"/>
        </w:rPr>
        <w:footnoteReference w:id="1"/>
      </w:r>
    </w:p>
    <w:p w:rsidR="00C753B0" w:rsidRPr="00787470" w:rsidRDefault="00C753B0" w:rsidP="00435ABA">
      <w:pPr>
        <w:pStyle w:val="alignright"/>
        <w:shd w:val="clear" w:color="auto" w:fill="FFFFFF"/>
        <w:spacing w:before="0" w:beforeAutospacing="0" w:after="0" w:afterAutospacing="0" w:line="360" w:lineRule="atLeast"/>
        <w:jc w:val="both"/>
        <w:rPr>
          <w:color w:val="000000"/>
          <w:sz w:val="28"/>
          <w:szCs w:val="28"/>
        </w:rPr>
      </w:pPr>
      <w:r w:rsidRPr="00787470">
        <w:rPr>
          <w:color w:val="000000"/>
          <w:sz w:val="28"/>
          <w:szCs w:val="28"/>
          <w:shd w:val="clear" w:color="auto" w:fill="FFFFFF"/>
        </w:rPr>
        <w:t>Трудовое законодательство не содержит сроков действия должностных инструкций. А вот изменять и дополнять их, можно не реже, чем каждые два месяца с учетом правил и процедур, предусмотренных ст. 74 ТК РФ. В числе первых предпосылок для обновления инструкций закон называет изменения организационных или технологических условий труда.</w:t>
      </w:r>
    </w:p>
    <w:p w:rsidR="00C753B0" w:rsidRPr="00787470" w:rsidRDefault="00C753B0" w:rsidP="00435ABA">
      <w:pPr>
        <w:pStyle w:val="alignright"/>
        <w:shd w:val="clear" w:color="auto" w:fill="FFFFFF"/>
        <w:spacing w:before="0" w:beforeAutospacing="0" w:after="0" w:afterAutospacing="0" w:line="360" w:lineRule="atLeast"/>
        <w:jc w:val="both"/>
        <w:rPr>
          <w:color w:val="000000"/>
          <w:sz w:val="28"/>
          <w:szCs w:val="28"/>
        </w:rPr>
      </w:pPr>
    </w:p>
    <w:p w:rsidR="00C753B0" w:rsidRPr="00666256" w:rsidRDefault="00C753B0" w:rsidP="00435ABA">
      <w:pPr>
        <w:shd w:val="clear" w:color="auto" w:fill="FFFFFF"/>
        <w:spacing w:after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2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большинстве случаев это именно право работодателя, а не его обязанность. Руководитель предприятия может управлять подчиненными в «ручном режиме» и без инструкций. Для небольших предприятий такой вариант иногда даже предпочтительнее — меньше бюрократии, меньше бумаг нужно регистрировать и хранить.</w:t>
      </w:r>
    </w:p>
    <w:p w:rsidR="00C753B0" w:rsidRPr="00666256" w:rsidRDefault="00C753B0" w:rsidP="00435ABA">
      <w:pPr>
        <w:shd w:val="clear" w:color="auto" w:fill="FFFFFF"/>
        <w:spacing w:after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2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 чем больше работников, тем сложнее ими управлять и контролировать их работу. Поэтому и делают инструкции. Так и работникам понятно, что с них будут спрашивать, и работодателю проще их к дисциплинарной ответственности привлечь.</w:t>
      </w:r>
    </w:p>
    <w:p w:rsidR="00C753B0" w:rsidRPr="00666256" w:rsidRDefault="00C753B0" w:rsidP="00435ABA">
      <w:pPr>
        <w:shd w:val="clear" w:color="auto" w:fill="FFFFFF"/>
        <w:spacing w:after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2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Должностная инструкция для работника — это один из способов защиты своих прав.</w:t>
      </w:r>
    </w:p>
    <w:p w:rsidR="00C753B0" w:rsidRPr="00666256" w:rsidRDefault="00C753B0" w:rsidP="00435ABA">
      <w:pPr>
        <w:numPr>
          <w:ilvl w:val="0"/>
          <w:numId w:val="1"/>
        </w:numPr>
        <w:shd w:val="clear" w:color="auto" w:fill="FFFFFF"/>
        <w:spacing w:before="100" w:beforeAutospacing="1" w:after="150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2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Например, начальник говорит: «Иванов отказался территорию подметать, надо уволить его». Но Иванов в такой ситуации может сказать: «Вот моя должностная инструкция. Что в ней написано, то я и делаю. За что меня наказывать?» В такой ситуации велика вероятно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сть, что в суд идти не придется, </w:t>
      </w:r>
      <w:r w:rsidRPr="006662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 и дисциплинарного взыскания, удастся избежать.</w:t>
      </w:r>
    </w:p>
    <w:p w:rsidR="00C753B0" w:rsidRPr="00666256" w:rsidRDefault="00C753B0" w:rsidP="00435ABA">
      <w:pPr>
        <w:shd w:val="clear" w:color="auto" w:fill="FFFFFF"/>
        <w:spacing w:after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2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 точно так же эта должностная инструкция защищает интересы работодателя. Например, если Иванов плохо покрасит забор, а по инструкции это его прямая обязанность,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нему можно применять дисциплинарное взыскание</w:t>
      </w:r>
      <w:r w:rsidRPr="006662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753B0" w:rsidRPr="00666256" w:rsidRDefault="00C753B0" w:rsidP="00435ABA">
      <w:pPr>
        <w:shd w:val="clear" w:color="auto" w:fill="FFFFFF"/>
        <w:spacing w:after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2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должностной инструкции нет — работодателя никто не накажет. Но если составили — ее обязательно нужно исполнять с момента, как подписали. Она похожа на договор, где работодатель и работник — две стороны, которые ее подписали и договорились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6662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безусловно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6662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исполнять.</w:t>
      </w:r>
    </w:p>
    <w:p w:rsidR="00C753B0" w:rsidRPr="00666256" w:rsidRDefault="00C753B0" w:rsidP="00435ABA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6662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аличие должностной инструкции дает следующие преимущества:</w:t>
      </w:r>
    </w:p>
    <w:p w:rsidR="00C753B0" w:rsidRPr="00666256" w:rsidRDefault="00C753B0" w:rsidP="00435ABA">
      <w:pPr>
        <w:numPr>
          <w:ilvl w:val="0"/>
          <w:numId w:val="2"/>
        </w:numPr>
        <w:shd w:val="clear" w:color="auto" w:fill="FFFFFF"/>
        <w:spacing w:before="100" w:beforeAutospacing="1" w:after="150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2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Ее можно использовать в суде в качестве доказательства.</w:t>
      </w:r>
    </w:p>
    <w:p w:rsidR="00C753B0" w:rsidRPr="00666256" w:rsidRDefault="00C753B0" w:rsidP="00435ABA">
      <w:pPr>
        <w:numPr>
          <w:ilvl w:val="0"/>
          <w:numId w:val="2"/>
        </w:numPr>
        <w:shd w:val="clear" w:color="auto" w:fill="FFFFFF"/>
        <w:spacing w:before="100" w:beforeAutospacing="1" w:after="150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2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 стороны трудовых отношений четко знают, кто, кому и что именно обязан. А значит, улучшается взаимодействие.</w:t>
      </w:r>
    </w:p>
    <w:p w:rsidR="00C753B0" w:rsidRPr="00666256" w:rsidRDefault="00C753B0" w:rsidP="00435ABA">
      <w:pPr>
        <w:numPr>
          <w:ilvl w:val="0"/>
          <w:numId w:val="2"/>
        </w:numPr>
        <w:shd w:val="clear" w:color="auto" w:fill="FFFFFF"/>
        <w:spacing w:before="100" w:beforeAutospacing="1" w:after="150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2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Проще обучать новичков. Если они </w:t>
      </w:r>
      <w:r w:rsidRPr="007874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что-то</w:t>
      </w:r>
      <w:r w:rsidRPr="006662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забудут, могут просто открыть и прочитать.</w:t>
      </w:r>
    </w:p>
    <w:p w:rsidR="00C753B0" w:rsidRPr="00666256" w:rsidRDefault="00C753B0" w:rsidP="00435ABA">
      <w:pPr>
        <w:numPr>
          <w:ilvl w:val="0"/>
          <w:numId w:val="2"/>
        </w:numPr>
        <w:shd w:val="clear" w:color="auto" w:fill="FFFFFF"/>
        <w:spacing w:before="100" w:beforeAutospacing="1" w:after="150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2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в компании есть должностные инструкции на весь штат работников, порядка в работе будет больше. Работники точно знают, что от них ждет руководство. А если забудут, всегда можно перечитать инструкцию.</w:t>
      </w:r>
    </w:p>
    <w:p w:rsidR="00C753B0" w:rsidRDefault="00C753B0" w:rsidP="00435ABA">
      <w:pPr>
        <w:pStyle w:val="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666256" w:rsidRDefault="00666256" w:rsidP="00BE0577">
      <w:pPr>
        <w:pStyle w:val="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87470">
        <w:rPr>
          <w:color w:val="000000"/>
          <w:sz w:val="28"/>
          <w:szCs w:val="28"/>
        </w:rPr>
        <w:t>Порядок внесения изменений</w:t>
      </w:r>
    </w:p>
    <w:p w:rsidR="00A37937" w:rsidRPr="00787470" w:rsidRDefault="00A37937" w:rsidP="00BE0577">
      <w:pPr>
        <w:pStyle w:val="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666256" w:rsidRPr="00787470" w:rsidRDefault="00666256" w:rsidP="00BE0577">
      <w:pPr>
        <w:pStyle w:val="paragraph--q2lp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87470">
        <w:rPr>
          <w:rStyle w:val="a3"/>
          <w:color w:val="000000"/>
          <w:sz w:val="28"/>
          <w:szCs w:val="28"/>
        </w:rPr>
        <w:t>Можно ли изменить должностную инструкцию без согласия работника по инициативе работодателя.</w:t>
      </w:r>
      <w:r w:rsidRPr="00787470">
        <w:rPr>
          <w:color w:val="000000"/>
          <w:sz w:val="28"/>
          <w:szCs w:val="28"/>
        </w:rPr>
        <w:t> Чаще всего именно работодатель является инициатором внесения изменений в должностную инструкцию. Например, он решает, что работник мало работает, и добавляет ему несколько пунктов.</w:t>
      </w:r>
    </w:p>
    <w:p w:rsidR="00666256" w:rsidRDefault="00666256" w:rsidP="00BE0577">
      <w:pPr>
        <w:pStyle w:val="paragraph--q2lp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87470">
        <w:rPr>
          <w:color w:val="000000"/>
          <w:sz w:val="28"/>
          <w:szCs w:val="28"/>
        </w:rPr>
        <w:t>Если при этом меняются необходимые в силу закона условия трудового договора, работника нужно уведомить письменно о предстоящих изменениях не позднее, чем за два месяца. Обычно такая ситуация возникает при реорганизации, когда изменяются штатное расписание и наименования должностей. Или при изменении технологического процесса, например если предприятие выпускало двери, а теперь перепрофилируется на бумажные конверты.</w:t>
      </w:r>
    </w:p>
    <w:p w:rsidR="00A37937" w:rsidRPr="00787470" w:rsidRDefault="00A37937" w:rsidP="00A37937">
      <w:pPr>
        <w:pStyle w:val="paragraph--q2lp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666256" w:rsidRPr="00666256" w:rsidRDefault="00666256" w:rsidP="00666256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2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Изменить должностную инструкцию можно следующими способами:</w:t>
      </w:r>
    </w:p>
    <w:p w:rsidR="00666256" w:rsidRPr="00666256" w:rsidRDefault="00666256" w:rsidP="00666256">
      <w:pPr>
        <w:numPr>
          <w:ilvl w:val="0"/>
          <w:numId w:val="5"/>
        </w:numPr>
        <w:shd w:val="clear" w:color="auto" w:fill="FFFFFF"/>
        <w:spacing w:before="100" w:beforeAutospacing="1" w:after="150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2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Издать приказ или распоряжение об исключении или включении пунктов, изменении текста части инструкции. При этом работника нужно ознакомить с приказом под подпись. В этом случае копия такого приказа приобщается к самой должностной инструкции. Подпись работника в этом случае означает, что изменения ему известны.</w:t>
      </w:r>
    </w:p>
    <w:p w:rsidR="00666256" w:rsidRPr="00666256" w:rsidRDefault="00666256" w:rsidP="00435ABA">
      <w:pPr>
        <w:numPr>
          <w:ilvl w:val="0"/>
          <w:numId w:val="5"/>
        </w:numPr>
        <w:shd w:val="clear" w:color="auto" w:fill="FFFFFF"/>
        <w:spacing w:before="100" w:beforeAutospacing="1" w:after="150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2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Подготовить должностную инструкцию в новой редакции — с указанием даты начала ее действия. В этом случае работник также должен в ней расписаться.</w:t>
      </w:r>
    </w:p>
    <w:p w:rsidR="00666256" w:rsidRDefault="00666256" w:rsidP="00435ABA">
      <w:pPr>
        <w:shd w:val="clear" w:color="auto" w:fill="FFFFFF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662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Распространенные ошибки</w:t>
      </w:r>
    </w:p>
    <w:p w:rsidR="00A37937" w:rsidRPr="00666256" w:rsidRDefault="00A37937" w:rsidP="00435ABA">
      <w:pPr>
        <w:shd w:val="clear" w:color="auto" w:fill="FFFFFF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66256" w:rsidRPr="00666256" w:rsidRDefault="00666256" w:rsidP="00435ABA">
      <w:pPr>
        <w:shd w:val="clear" w:color="auto" w:fill="FFFFFF"/>
        <w:spacing w:after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74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Гонка за объемом.</w:t>
      </w:r>
      <w:r w:rsidRPr="006662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A37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Хорошая инструкция </w:t>
      </w:r>
      <w:r w:rsidRPr="006662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должна</w:t>
      </w:r>
      <w:r w:rsidR="00A379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</w:t>
      </w:r>
      <w:r w:rsidRPr="006662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четко сформулированными пунктами о том, что человек обязан.</w:t>
      </w:r>
    </w:p>
    <w:p w:rsidR="00666256" w:rsidRPr="00666256" w:rsidRDefault="00666256" w:rsidP="00435ABA">
      <w:pPr>
        <w:numPr>
          <w:ilvl w:val="0"/>
          <w:numId w:val="6"/>
        </w:numPr>
        <w:shd w:val="clear" w:color="auto" w:fill="FFFFFF"/>
        <w:spacing w:before="100" w:beforeAutospacing="1" w:after="150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2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Подчиненные начали увеличивать объем — вписывали общие и незначащие ничего фразы. Например, «осуществлять мониторинг обстановки», «контролировать ситуацию в целом и в частности».</w:t>
      </w:r>
    </w:p>
    <w:p w:rsidR="00666256" w:rsidRPr="00A37937" w:rsidRDefault="00666256" w:rsidP="00435ABA">
      <w:pPr>
        <w:numPr>
          <w:ilvl w:val="0"/>
          <w:numId w:val="6"/>
        </w:numPr>
        <w:shd w:val="clear" w:color="auto" w:fill="FFFFFF"/>
        <w:spacing w:before="100" w:beforeAutospacing="1" w:after="150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62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 в одной из организаций руководство перед проверкой дало прямое указание подчиненным: увеличьте объем инструкции. Указание выполнили, объем увеличили, но проверяющий этого не понял и спросил: «Тут же одна вода!» Пришлось переделывать как было.</w:t>
      </w:r>
    </w:p>
    <w:p w:rsidR="00A37937" w:rsidRDefault="00666256" w:rsidP="00435ABA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87470"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Переписывание законов.</w:t>
      </w:r>
      <w:r w:rsidRPr="007874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В предыдущем разделе мы писали, из каких частей должна состоять инструкция. Названия некоторых из них совпадают с названиями статей трудового кодекса. </w:t>
      </w:r>
      <w:r w:rsidRPr="00787470">
        <w:rPr>
          <w:rFonts w:ascii="Times New Roman" w:hAnsi="Times New Roman" w:cs="Times New Roman"/>
          <w:sz w:val="28"/>
          <w:szCs w:val="28"/>
        </w:rPr>
        <w:t>Но ни в коем случае нельзя переписывать в разделы о пр</w:t>
      </w:r>
      <w:r w:rsidR="00A37937">
        <w:rPr>
          <w:rFonts w:ascii="Times New Roman" w:hAnsi="Times New Roman" w:cs="Times New Roman"/>
          <w:sz w:val="28"/>
          <w:szCs w:val="28"/>
        </w:rPr>
        <w:t xml:space="preserve">авах и обязанностях </w:t>
      </w:r>
      <w:r w:rsidRPr="00787470">
        <w:rPr>
          <w:rFonts w:ascii="Times New Roman" w:hAnsi="Times New Roman" w:cs="Times New Roman"/>
          <w:sz w:val="28"/>
          <w:szCs w:val="28"/>
        </w:rPr>
        <w:t>формулировки </w:t>
      </w:r>
      <w:hyperlink r:id="rId14" w:tgtFrame="_blank" w:history="1">
        <w:r w:rsidRPr="00787470">
          <w:rPr>
            <w:rStyle w:val="a4"/>
            <w:rFonts w:ascii="Times New Roman" w:hAnsi="Times New Roman" w:cs="Times New Roman"/>
            <w:sz w:val="28"/>
            <w:szCs w:val="28"/>
          </w:rPr>
          <w:t>статьи 21 ТК РФ.</w:t>
        </w:r>
      </w:hyperlink>
      <w:r w:rsidRPr="007874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A379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A37937" w:rsidRPr="00787470" w:rsidRDefault="00A37937" w:rsidP="00435ABA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806C7" w:rsidRPr="00435ABA" w:rsidRDefault="000806C7" w:rsidP="00435ABA">
      <w:pPr>
        <w:pStyle w:val="4"/>
        <w:shd w:val="clear" w:color="auto" w:fill="FFFFFF"/>
        <w:spacing w:before="0"/>
        <w:jc w:val="both"/>
        <w:rPr>
          <w:rFonts w:ascii="Times New Roman" w:hAnsi="Times New Roman" w:cs="Times New Roman"/>
          <w:i w:val="0"/>
          <w:color w:val="000000"/>
          <w:sz w:val="20"/>
          <w:szCs w:val="20"/>
        </w:rPr>
      </w:pPr>
      <w:r w:rsidRPr="00435ABA">
        <w:rPr>
          <w:rFonts w:ascii="Times New Roman" w:hAnsi="Times New Roman" w:cs="Times New Roman"/>
          <w:i w:val="0"/>
          <w:color w:val="000000"/>
          <w:sz w:val="20"/>
          <w:szCs w:val="20"/>
        </w:rPr>
        <w:t>Фразы, которые часто используются в должностных инструкциях: перевод с </w:t>
      </w:r>
      <w:r w:rsidR="008E2717" w:rsidRPr="00435ABA">
        <w:rPr>
          <w:rFonts w:ascii="Times New Roman" w:hAnsi="Times New Roman" w:cs="Times New Roman"/>
          <w:i w:val="0"/>
          <w:color w:val="000000"/>
          <w:sz w:val="20"/>
          <w:szCs w:val="20"/>
        </w:rPr>
        <w:t>«</w:t>
      </w:r>
      <w:r w:rsidRPr="00435ABA">
        <w:rPr>
          <w:rFonts w:ascii="Times New Roman" w:hAnsi="Times New Roman" w:cs="Times New Roman"/>
          <w:i w:val="0"/>
          <w:color w:val="000000"/>
          <w:sz w:val="20"/>
          <w:szCs w:val="20"/>
        </w:rPr>
        <w:t>канцелярита</w:t>
      </w:r>
      <w:r w:rsidR="008E2717" w:rsidRPr="00435ABA">
        <w:rPr>
          <w:rFonts w:ascii="Times New Roman" w:hAnsi="Times New Roman" w:cs="Times New Roman"/>
          <w:i w:val="0"/>
          <w:color w:val="000000"/>
          <w:sz w:val="20"/>
          <w:szCs w:val="20"/>
        </w:rPr>
        <w:t>»</w:t>
      </w:r>
      <w:r w:rsidRPr="00435ABA">
        <w:rPr>
          <w:rFonts w:ascii="Times New Roman" w:hAnsi="Times New Roman" w:cs="Times New Roman"/>
          <w:i w:val="0"/>
          <w:color w:val="000000"/>
          <w:sz w:val="20"/>
          <w:szCs w:val="20"/>
        </w:rPr>
        <w:t xml:space="preserve"> на человеческий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1"/>
        <w:gridCol w:w="4094"/>
      </w:tblGrid>
      <w:tr w:rsidR="000806C7" w:rsidRPr="00435ABA" w:rsidTr="00435ABA">
        <w:trPr>
          <w:tblHeader/>
        </w:trPr>
        <w:tc>
          <w:tcPr>
            <w:tcW w:w="6900" w:type="dxa"/>
            <w:tcMar>
              <w:top w:w="15" w:type="dxa"/>
              <w:left w:w="15" w:type="dxa"/>
              <w:bottom w:w="60" w:type="dxa"/>
              <w:right w:w="300" w:type="dxa"/>
            </w:tcMar>
            <w:hideMark/>
          </w:tcPr>
          <w:p w:rsidR="000806C7" w:rsidRPr="00435ABA" w:rsidRDefault="008E2717" w:rsidP="00435AB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5A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="000806C7" w:rsidRPr="00435A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Канцелярит</w:t>
            </w:r>
            <w:r w:rsidRPr="00435A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7200" w:type="dxa"/>
            <w:tcMar>
              <w:top w:w="15" w:type="dxa"/>
              <w:left w:w="15" w:type="dxa"/>
              <w:bottom w:w="60" w:type="dxa"/>
              <w:right w:w="0" w:type="dxa"/>
            </w:tcMar>
            <w:hideMark/>
          </w:tcPr>
          <w:p w:rsidR="000806C7" w:rsidRPr="00435ABA" w:rsidRDefault="000806C7" w:rsidP="00435AB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5AB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Перевод на человеческий</w:t>
            </w:r>
          </w:p>
        </w:tc>
      </w:tr>
      <w:tr w:rsidR="000806C7" w:rsidRPr="00435ABA" w:rsidTr="00435ABA">
        <w:tc>
          <w:tcPr>
            <w:tcW w:w="0" w:type="auto"/>
            <w:tcMar>
              <w:top w:w="225" w:type="dxa"/>
              <w:left w:w="15" w:type="dxa"/>
              <w:bottom w:w="15" w:type="dxa"/>
              <w:right w:w="300" w:type="dxa"/>
            </w:tcMar>
            <w:hideMark/>
          </w:tcPr>
          <w:p w:rsidR="000806C7" w:rsidRPr="00435ABA" w:rsidRDefault="000806C7" w:rsidP="00435A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ABA">
              <w:rPr>
                <w:rFonts w:ascii="Times New Roman" w:hAnsi="Times New Roman" w:cs="Times New Roman"/>
                <w:sz w:val="20"/>
                <w:szCs w:val="20"/>
              </w:rPr>
              <w:t>Обеспечить высокий уровень работы…</w:t>
            </w:r>
          </w:p>
        </w:tc>
        <w:tc>
          <w:tcPr>
            <w:tcW w:w="0" w:type="auto"/>
            <w:tcMar>
              <w:top w:w="225" w:type="dxa"/>
              <w:left w:w="15" w:type="dxa"/>
              <w:bottom w:w="15" w:type="dxa"/>
              <w:right w:w="15" w:type="dxa"/>
            </w:tcMar>
            <w:hideMark/>
          </w:tcPr>
          <w:p w:rsidR="000806C7" w:rsidRPr="00435ABA" w:rsidRDefault="000806C7" w:rsidP="00435A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ABA">
              <w:rPr>
                <w:rFonts w:ascii="Times New Roman" w:hAnsi="Times New Roman" w:cs="Times New Roman"/>
                <w:sz w:val="20"/>
                <w:szCs w:val="20"/>
              </w:rPr>
              <w:t>Написать 10 статей в месяц объемом не менее 15 000 знаков на темы, которые предложит редактор</w:t>
            </w:r>
          </w:p>
        </w:tc>
      </w:tr>
      <w:tr w:rsidR="000806C7" w:rsidRPr="00435ABA" w:rsidTr="00435ABA">
        <w:tc>
          <w:tcPr>
            <w:tcW w:w="0" w:type="auto"/>
            <w:tcMar>
              <w:top w:w="150" w:type="dxa"/>
              <w:left w:w="15" w:type="dxa"/>
              <w:bottom w:w="15" w:type="dxa"/>
              <w:right w:w="300" w:type="dxa"/>
            </w:tcMar>
            <w:hideMark/>
          </w:tcPr>
          <w:p w:rsidR="000806C7" w:rsidRPr="00435ABA" w:rsidRDefault="000806C7" w:rsidP="00435A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ABA">
              <w:rPr>
                <w:rFonts w:ascii="Times New Roman" w:hAnsi="Times New Roman" w:cs="Times New Roman"/>
                <w:sz w:val="20"/>
                <w:szCs w:val="20"/>
              </w:rPr>
              <w:t>Регулярно проводить проверки…</w:t>
            </w:r>
          </w:p>
        </w:tc>
        <w:tc>
          <w:tcPr>
            <w:tcW w:w="0" w:type="auto"/>
            <w:tcMar>
              <w:top w:w="150" w:type="dxa"/>
              <w:left w:w="15" w:type="dxa"/>
              <w:bottom w:w="15" w:type="dxa"/>
              <w:right w:w="15" w:type="dxa"/>
            </w:tcMar>
            <w:hideMark/>
          </w:tcPr>
          <w:p w:rsidR="000806C7" w:rsidRPr="00435ABA" w:rsidRDefault="000806C7" w:rsidP="00435A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ABA">
              <w:rPr>
                <w:rFonts w:ascii="Times New Roman" w:hAnsi="Times New Roman" w:cs="Times New Roman"/>
                <w:sz w:val="20"/>
                <w:szCs w:val="20"/>
              </w:rPr>
              <w:t>Проводить проверку не позднее 15 числа каждого месяца, по результатам составить справку на имя начальника</w:t>
            </w:r>
          </w:p>
        </w:tc>
      </w:tr>
      <w:tr w:rsidR="000806C7" w:rsidRPr="00435ABA" w:rsidTr="00435ABA">
        <w:tc>
          <w:tcPr>
            <w:tcW w:w="0" w:type="auto"/>
            <w:tcMar>
              <w:top w:w="150" w:type="dxa"/>
              <w:left w:w="15" w:type="dxa"/>
              <w:bottom w:w="15" w:type="dxa"/>
              <w:right w:w="300" w:type="dxa"/>
            </w:tcMar>
            <w:hideMark/>
          </w:tcPr>
          <w:p w:rsidR="000806C7" w:rsidRPr="00435ABA" w:rsidRDefault="000806C7" w:rsidP="00435A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ABA">
              <w:rPr>
                <w:rFonts w:ascii="Times New Roman" w:hAnsi="Times New Roman" w:cs="Times New Roman"/>
                <w:sz w:val="20"/>
                <w:szCs w:val="20"/>
              </w:rPr>
              <w:t>Наметить увеличение…</w:t>
            </w:r>
          </w:p>
        </w:tc>
        <w:tc>
          <w:tcPr>
            <w:tcW w:w="0" w:type="auto"/>
            <w:tcMar>
              <w:top w:w="150" w:type="dxa"/>
              <w:left w:w="15" w:type="dxa"/>
              <w:bottom w:w="15" w:type="dxa"/>
              <w:right w:w="15" w:type="dxa"/>
            </w:tcMar>
            <w:hideMark/>
          </w:tcPr>
          <w:p w:rsidR="000806C7" w:rsidRPr="00435ABA" w:rsidRDefault="000806C7" w:rsidP="00435A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ABA">
              <w:rPr>
                <w:rFonts w:ascii="Times New Roman" w:hAnsi="Times New Roman" w:cs="Times New Roman"/>
                <w:sz w:val="20"/>
                <w:szCs w:val="20"/>
              </w:rPr>
              <w:t>Производить не менее 300 письменных столов в месяц</w:t>
            </w:r>
          </w:p>
        </w:tc>
      </w:tr>
      <w:tr w:rsidR="000806C7" w:rsidRPr="00435ABA" w:rsidTr="00435ABA">
        <w:tc>
          <w:tcPr>
            <w:tcW w:w="0" w:type="auto"/>
            <w:tcMar>
              <w:top w:w="150" w:type="dxa"/>
              <w:left w:w="15" w:type="dxa"/>
              <w:bottom w:w="15" w:type="dxa"/>
              <w:right w:w="300" w:type="dxa"/>
            </w:tcMar>
            <w:hideMark/>
          </w:tcPr>
          <w:p w:rsidR="000806C7" w:rsidRPr="00435ABA" w:rsidRDefault="000806C7" w:rsidP="00435A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ABA">
              <w:rPr>
                <w:rFonts w:ascii="Times New Roman" w:hAnsi="Times New Roman" w:cs="Times New Roman"/>
                <w:sz w:val="20"/>
                <w:szCs w:val="20"/>
              </w:rPr>
              <w:t>Осуществлять комплекс мер по устранению недостатков…</w:t>
            </w:r>
          </w:p>
        </w:tc>
        <w:tc>
          <w:tcPr>
            <w:tcW w:w="0" w:type="auto"/>
            <w:tcMar>
              <w:top w:w="150" w:type="dxa"/>
              <w:left w:w="15" w:type="dxa"/>
              <w:bottom w:w="15" w:type="dxa"/>
              <w:right w:w="15" w:type="dxa"/>
            </w:tcMar>
            <w:hideMark/>
          </w:tcPr>
          <w:p w:rsidR="000806C7" w:rsidRPr="00435ABA" w:rsidRDefault="000806C7" w:rsidP="00435A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ABA">
              <w:rPr>
                <w:rFonts w:ascii="Times New Roman" w:hAnsi="Times New Roman" w:cs="Times New Roman"/>
                <w:sz w:val="20"/>
                <w:szCs w:val="20"/>
              </w:rPr>
              <w:t>По недостаткам, которые выявятся в ходе проверок, в срок не позднее 10 дней составить план. Написать, как их устранить, перечень мероприятий, сроки их исполнения и ответственных лиц</w:t>
            </w:r>
          </w:p>
        </w:tc>
      </w:tr>
      <w:tr w:rsidR="000806C7" w:rsidRPr="00435ABA" w:rsidTr="00435ABA">
        <w:tc>
          <w:tcPr>
            <w:tcW w:w="0" w:type="auto"/>
            <w:tcMar>
              <w:top w:w="150" w:type="dxa"/>
              <w:left w:w="15" w:type="dxa"/>
              <w:bottom w:w="15" w:type="dxa"/>
              <w:right w:w="300" w:type="dxa"/>
            </w:tcMar>
            <w:hideMark/>
          </w:tcPr>
          <w:p w:rsidR="000806C7" w:rsidRPr="00435ABA" w:rsidRDefault="000806C7" w:rsidP="00435A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ABA">
              <w:rPr>
                <w:rFonts w:ascii="Times New Roman" w:hAnsi="Times New Roman" w:cs="Times New Roman"/>
                <w:sz w:val="20"/>
                <w:szCs w:val="20"/>
              </w:rPr>
              <w:t>Проводить линию на увеличение производительности…</w:t>
            </w:r>
          </w:p>
        </w:tc>
        <w:tc>
          <w:tcPr>
            <w:tcW w:w="0" w:type="auto"/>
            <w:tcMar>
              <w:top w:w="150" w:type="dxa"/>
              <w:left w:w="15" w:type="dxa"/>
              <w:bottom w:w="15" w:type="dxa"/>
              <w:right w:w="15" w:type="dxa"/>
            </w:tcMar>
            <w:hideMark/>
          </w:tcPr>
          <w:p w:rsidR="000806C7" w:rsidRPr="00435ABA" w:rsidRDefault="000806C7" w:rsidP="00435A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ABA">
              <w:rPr>
                <w:rFonts w:ascii="Times New Roman" w:hAnsi="Times New Roman" w:cs="Times New Roman"/>
                <w:sz w:val="20"/>
                <w:szCs w:val="20"/>
              </w:rPr>
              <w:t>Ежемесячно представлять руководству предложения, как увеличивать производительность</w:t>
            </w:r>
          </w:p>
        </w:tc>
      </w:tr>
      <w:tr w:rsidR="000806C7" w:rsidRPr="00435ABA" w:rsidTr="00435ABA">
        <w:tc>
          <w:tcPr>
            <w:tcW w:w="0" w:type="auto"/>
            <w:tcMar>
              <w:top w:w="150" w:type="dxa"/>
              <w:left w:w="15" w:type="dxa"/>
              <w:bottom w:w="15" w:type="dxa"/>
              <w:right w:w="300" w:type="dxa"/>
            </w:tcMar>
            <w:hideMark/>
          </w:tcPr>
          <w:p w:rsidR="00C753B0" w:rsidRPr="00435ABA" w:rsidRDefault="000806C7" w:rsidP="00435A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AB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Усилить, ускорить, воспрепятствовать, углубить, укрепить, содействовать, неукоснительно контролировать, всемерно развивать, исключить случаи, продолжить ускоренный рост и совершенствование, наметить осуществление крупных мер…</w:t>
            </w:r>
          </w:p>
          <w:p w:rsidR="00BE0577" w:rsidRPr="00435ABA" w:rsidRDefault="00BE0577" w:rsidP="00435A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0" w:type="dxa"/>
              <w:left w:w="15" w:type="dxa"/>
              <w:bottom w:w="15" w:type="dxa"/>
              <w:right w:w="15" w:type="dxa"/>
            </w:tcMar>
            <w:hideMark/>
          </w:tcPr>
          <w:p w:rsidR="000806C7" w:rsidRPr="00435ABA" w:rsidRDefault="000806C7" w:rsidP="00435A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ABA">
              <w:rPr>
                <w:rFonts w:ascii="Times New Roman" w:hAnsi="Times New Roman" w:cs="Times New Roman"/>
                <w:sz w:val="20"/>
                <w:szCs w:val="20"/>
              </w:rPr>
              <w:t>Такие фразы в должностной инструкции — непереводимая игра слов. Лучше их вообще не использовать</w:t>
            </w:r>
          </w:p>
        </w:tc>
      </w:tr>
    </w:tbl>
    <w:p w:rsidR="00A37937" w:rsidRPr="00787470" w:rsidRDefault="000806C7" w:rsidP="00BE0577">
      <w:pPr>
        <w:jc w:val="both"/>
        <w:rPr>
          <w:rFonts w:ascii="Times New Roman" w:hAnsi="Times New Roman" w:cs="Times New Roman"/>
          <w:sz w:val="28"/>
          <w:szCs w:val="28"/>
        </w:rPr>
      </w:pPr>
      <w:r w:rsidRPr="00787470"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 совмещении должностей.</w:t>
      </w:r>
      <w:r w:rsidRPr="007874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Если работник выполняет обязанности другого человека, составлять новую должностную инструкцию для него не требуется. А вот ознакомить под подпись с инструкцией того, кого он замещает, обязательно.</w:t>
      </w:r>
      <w:r w:rsidR="00A379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hyperlink r:id="rId15" w:tgtFrame="_blank" w:history="1">
        <w:r w:rsidR="00A37937" w:rsidRPr="00787470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ст. 60.2 ТК РФ</w:t>
        </w:r>
      </w:hyperlink>
      <w:r w:rsidR="00A37937">
        <w:rPr>
          <w:rStyle w:val="a4"/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0806C7" w:rsidRDefault="000806C7" w:rsidP="00BE0577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806C7" w:rsidRPr="00787470" w:rsidRDefault="000806C7" w:rsidP="00BE0577">
      <w:pPr>
        <w:pStyle w:val="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87470">
        <w:rPr>
          <w:color w:val="000000"/>
          <w:sz w:val="28"/>
          <w:szCs w:val="28"/>
        </w:rPr>
        <w:t>Хранение</w:t>
      </w:r>
    </w:p>
    <w:p w:rsidR="000806C7" w:rsidRPr="00787470" w:rsidRDefault="000806C7" w:rsidP="00BE0577">
      <w:pPr>
        <w:pStyle w:val="paragraph--q2lp"/>
        <w:shd w:val="clear" w:color="auto" w:fill="FFFFFF"/>
        <w:spacing w:before="0" w:beforeAutospacing="0" w:after="375" w:afterAutospacing="0"/>
        <w:jc w:val="both"/>
        <w:rPr>
          <w:color w:val="000000"/>
          <w:sz w:val="28"/>
          <w:szCs w:val="28"/>
        </w:rPr>
      </w:pPr>
      <w:r w:rsidRPr="00787470">
        <w:rPr>
          <w:color w:val="000000"/>
          <w:sz w:val="28"/>
          <w:szCs w:val="28"/>
        </w:rPr>
        <w:t>Как правило, подписанный экземпляр должностной инструкции хранится у работодателя — в кадровом подразделении или в подразделении делопроизводства. Работодатель имеет право самостоятельно определять место хранения — никаких ограничений для этого не установлено.</w:t>
      </w:r>
    </w:p>
    <w:p w:rsidR="000806C7" w:rsidRPr="00787470" w:rsidRDefault="000806C7" w:rsidP="00BE0577">
      <w:pPr>
        <w:pStyle w:val="paragraph--q2lp"/>
        <w:shd w:val="clear" w:color="auto" w:fill="FFFFFF"/>
        <w:spacing w:before="0" w:beforeAutospacing="0" w:after="375" w:afterAutospacing="0"/>
        <w:jc w:val="both"/>
        <w:rPr>
          <w:color w:val="000000"/>
          <w:sz w:val="28"/>
          <w:szCs w:val="28"/>
        </w:rPr>
      </w:pPr>
      <w:r w:rsidRPr="00787470">
        <w:rPr>
          <w:color w:val="000000"/>
          <w:sz w:val="28"/>
          <w:szCs w:val="28"/>
        </w:rPr>
        <w:t>Один экземпляр должностной инструкции может выдаваться работнику на руки, в этом случае место ее хранения работник определяет самостоятельно.</w:t>
      </w:r>
    </w:p>
    <w:p w:rsidR="000806C7" w:rsidRDefault="000806C7" w:rsidP="00BE0577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874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Срок хранения должностных инструкций — </w:t>
      </w:r>
      <w:hyperlink r:id="rId16" w:anchor="dst101913" w:tgtFrame="_blank" w:history="1">
        <w:r w:rsidRPr="00787470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не менее трех лет</w:t>
        </w:r>
      </w:hyperlink>
      <w:r w:rsidRPr="007874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после замены новыми или после увольнения работника. Индивидуальные должностные инструкции сотрудников должны храниться 75 лет.</w:t>
      </w:r>
      <w:r w:rsidR="008E27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Должностные инструкции «вредников»- хранятся 75 лет.</w:t>
      </w:r>
    </w:p>
    <w:p w:rsidR="00C753B0" w:rsidRPr="00787470" w:rsidRDefault="00C753B0" w:rsidP="00BE0577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753B0" w:rsidRDefault="00C753B0" w:rsidP="00BE0577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E2717">
        <w:rPr>
          <w:rFonts w:ascii="Times New Roman" w:hAnsi="Times New Roman" w:cs="Times New Roman"/>
          <w:sz w:val="28"/>
          <w:szCs w:val="28"/>
          <w:shd w:val="clear" w:color="auto" w:fill="FFFFFF"/>
        </w:rPr>
        <w:t>Сроки, в течение которых нужно хранить документы по личному составу, указаны в статье 22.1 Федерального закона от 22.10.2004 № 125-ФЗ и перечне, утвержденном приказом Росархива от 20.12.2019 № 236. Началом срока хранения документов считается 1 января года, следующего за годом, в котором они были закончены делопроизводством, а не с даты их создания (п. 2 ст. 21.1 Федерального закона от 22.10.2004 № 125-ФЗ). Так, срок хранения индивидуальных должностных инструкций зависит от даты, когда по ним закончили делопроизводство: 50 лет, если делопроизводство закончили после 1 января 2003 года; 75 лет, если до 1 января 2003 года. Типовые должностные инструкции храните 3 года после того, как замените их новыми.</w:t>
      </w:r>
    </w:p>
    <w:p w:rsidR="00180845" w:rsidRDefault="00180845" w:rsidP="00BE0577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80845" w:rsidRPr="00180845" w:rsidRDefault="00180845" w:rsidP="00BE0577">
      <w:pPr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18084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Особенности должностных инструкций в социальной сфере (на примере ГАСУСО СО «Тагильский пансионат»)</w:t>
      </w:r>
    </w:p>
    <w:p w:rsidR="00180845" w:rsidRDefault="00180845" w:rsidP="00BE0577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80845" w:rsidRDefault="00180845" w:rsidP="000B641F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B641F">
        <w:rPr>
          <w:rFonts w:ascii="Times New Roman" w:hAnsi="Times New Roman" w:cs="Times New Roman"/>
          <w:sz w:val="28"/>
          <w:szCs w:val="28"/>
          <w:shd w:val="clear" w:color="auto" w:fill="FFFFFF"/>
        </w:rPr>
        <w:t>В должностные инструкции работников в обязательном порядке внесены пункты в соответствии с перечнем функциональных (должностных обязанностей) сотрудников организации социального обслуживания по обеспечению доступности объекта и услуг для инвалидов, оказания им необходимой помощи</w:t>
      </w:r>
      <w:r w:rsidR="000B641F" w:rsidRPr="000B641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Перечень является </w:t>
      </w:r>
      <w:r w:rsidR="000B641F" w:rsidRPr="000B641F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приложением Положения об оказании ситуационной помощи инвалидам и маломобильным группам населения в ГАСУСО СО «Тагильский пансионат».</w:t>
      </w:r>
    </w:p>
    <w:p w:rsidR="00180845" w:rsidRPr="00475ACB" w:rsidRDefault="000B641F" w:rsidP="00BE0577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B641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должностные инструкции работников </w:t>
      </w:r>
      <w:r w:rsidR="00475ACB">
        <w:rPr>
          <w:rFonts w:ascii="Times New Roman" w:hAnsi="Times New Roman" w:cs="Times New Roman"/>
          <w:sz w:val="28"/>
          <w:szCs w:val="28"/>
        </w:rPr>
        <w:t>внесены</w:t>
      </w:r>
      <w:r w:rsidRPr="00015138">
        <w:rPr>
          <w:rFonts w:ascii="Times New Roman" w:hAnsi="Times New Roman" w:cs="Times New Roman"/>
          <w:sz w:val="28"/>
          <w:szCs w:val="28"/>
        </w:rPr>
        <w:t xml:space="preserve"> </w:t>
      </w:r>
      <w:r w:rsidR="00475ACB">
        <w:rPr>
          <w:rFonts w:ascii="Times New Roman" w:hAnsi="Times New Roman" w:cs="Times New Roman"/>
          <w:sz w:val="28"/>
          <w:szCs w:val="28"/>
        </w:rPr>
        <w:t>пункты</w:t>
      </w:r>
      <w:r w:rsidRPr="00015138">
        <w:rPr>
          <w:rFonts w:ascii="Times New Roman" w:hAnsi="Times New Roman" w:cs="Times New Roman"/>
          <w:sz w:val="28"/>
          <w:szCs w:val="28"/>
        </w:rPr>
        <w:t xml:space="preserve"> дополнительных обязанностей по обеспечению противоэпидемического режима </w:t>
      </w:r>
      <w:r w:rsidRPr="00015138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015138">
        <w:rPr>
          <w:rFonts w:ascii="Times New Roman" w:hAnsi="Times New Roman" w:cs="Times New Roman"/>
          <w:sz w:val="28"/>
          <w:szCs w:val="28"/>
        </w:rPr>
        <w:t>-19</w:t>
      </w:r>
      <w:r>
        <w:rPr>
          <w:rFonts w:ascii="Times New Roman" w:hAnsi="Times New Roman" w:cs="Times New Roman"/>
          <w:sz w:val="28"/>
          <w:szCs w:val="28"/>
        </w:rPr>
        <w:t xml:space="preserve">, на основании ЛНА и писем вышестоящих организаций </w:t>
      </w:r>
      <w:r w:rsidRPr="000B641F">
        <w:rPr>
          <w:rFonts w:ascii="Times New Roman" w:hAnsi="Times New Roman" w:cs="Times New Roman"/>
          <w:sz w:val="28"/>
          <w:szCs w:val="28"/>
        </w:rPr>
        <w:t>«О проведении дополнительных санитарно-эпидемиологических (профилактических) мероприятий, направленных на предупреждение возникновения и распространения новой коронавирусной инфекции COVID-19»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B641F" w:rsidRPr="0091360F" w:rsidRDefault="00475ACB" w:rsidP="00475ACB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75ACB">
        <w:rPr>
          <w:rFonts w:ascii="Times New Roman" w:hAnsi="Times New Roman" w:cs="Times New Roman"/>
          <w:sz w:val="28"/>
          <w:szCs w:val="28"/>
          <w:shd w:val="clear" w:color="auto" w:fill="FFFFFF"/>
        </w:rPr>
        <w:t>В должностные инструкции работников в обязательном порядке внесены пункты в соответствии с планом минимизации коррупционных рисков с учетом Перечня должностей, выполнение обязанностей по которым связано с коррупционными рисками. (у нас в учреждении это должности:</w:t>
      </w:r>
      <w:r w:rsidRPr="00475ACB">
        <w:rPr>
          <w:color w:val="FF0000"/>
          <w:u w:val="single"/>
        </w:rPr>
        <w:t xml:space="preserve"> </w:t>
      </w:r>
      <w:r w:rsidRPr="00475ACB">
        <w:rPr>
          <w:rFonts w:ascii="Times New Roman" w:hAnsi="Times New Roman" w:cs="Times New Roman"/>
          <w:sz w:val="28"/>
          <w:szCs w:val="28"/>
        </w:rPr>
        <w:t>заместитель директора,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5ACB">
        <w:rPr>
          <w:rFonts w:ascii="Times New Roman" w:hAnsi="Times New Roman" w:cs="Times New Roman"/>
          <w:sz w:val="28"/>
          <w:szCs w:val="28"/>
        </w:rPr>
        <w:t>главный бухгалтер; специалист по социальной работе; социальный работник, юрисконсульт; специалист по закупкам</w:t>
      </w:r>
      <w:r w:rsidR="0091360F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0806C7" w:rsidRPr="0091360F" w:rsidRDefault="0091360F" w:rsidP="0091360F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1360F">
        <w:rPr>
          <w:rFonts w:ascii="Times New Roman" w:hAnsi="Times New Roman" w:cs="Times New Roman"/>
          <w:sz w:val="28"/>
          <w:szCs w:val="28"/>
        </w:rPr>
        <w:t xml:space="preserve">А также в соответствии с Федеральным законом </w:t>
      </w:r>
      <w:r w:rsidRPr="0091360F">
        <w:rPr>
          <w:rFonts w:ascii="Times New Roman" w:hAnsi="Times New Roman" w:cs="Times New Roman"/>
          <w:sz w:val="28"/>
          <w:szCs w:val="28"/>
        </w:rPr>
        <w:br/>
        <w:t>от 18 июля 2011 года № 223-ФЗ «О закупках товаров, работ, услуг отдельными видами юридических лиц» внесены дополнения в должностные инструкции работников, входящих в состав ко</w:t>
      </w:r>
      <w:r>
        <w:rPr>
          <w:rFonts w:ascii="Times New Roman" w:hAnsi="Times New Roman" w:cs="Times New Roman"/>
          <w:sz w:val="28"/>
          <w:szCs w:val="28"/>
        </w:rPr>
        <w:t>миссий по осуществлению закупок. О</w:t>
      </w:r>
      <w:r w:rsidRPr="0091360F">
        <w:rPr>
          <w:rFonts w:ascii="Times New Roman" w:hAnsi="Times New Roman" w:cs="Times New Roman"/>
          <w:sz w:val="28"/>
          <w:szCs w:val="28"/>
        </w:rPr>
        <w:t>бязанности, установленные частями 7.1. и 7.3. Федерального закона от 18 июля 2011 года № 223-ФЗ «О закупках товаров, работ, услуг отдельными видами юридических лиц.</w:t>
      </w:r>
    </w:p>
    <w:p w:rsidR="0091360F" w:rsidRPr="0091360F" w:rsidRDefault="0091360F" w:rsidP="0091360F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806C7" w:rsidRPr="00787470" w:rsidRDefault="00BE0577" w:rsidP="00BE0577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E057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Вывод: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806C7" w:rsidRPr="007874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Таким образом, должностные инструкции занимают одно из центральных мест в локальном регулировании трудовых отношений. Они являются необходимым и действенным средством управления трудом в организациях, соответствуют защитным и воспитательным началам трудового законодательства.</w:t>
      </w:r>
    </w:p>
    <w:p w:rsidR="000806C7" w:rsidRPr="00787470" w:rsidRDefault="000806C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806C7" w:rsidRPr="00787470" w:rsidRDefault="000806C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806C7" w:rsidRPr="00787470" w:rsidRDefault="000806C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806C7" w:rsidRPr="00787470" w:rsidRDefault="000806C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87470" w:rsidRDefault="00787470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1360F" w:rsidRDefault="0091360F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1360F" w:rsidRDefault="0091360F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1360F" w:rsidRDefault="0091360F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1360F" w:rsidRDefault="0091360F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1360F" w:rsidRDefault="0091360F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1360F" w:rsidRDefault="0091360F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1360F" w:rsidRDefault="0091360F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1360F" w:rsidRDefault="0091360F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1360F" w:rsidRDefault="0091360F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1360F" w:rsidRDefault="0091360F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1360F" w:rsidRDefault="0091360F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1360F" w:rsidRDefault="0091360F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87470" w:rsidRDefault="00787470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87470" w:rsidRPr="00787470" w:rsidRDefault="00787470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806C7" w:rsidRPr="00787470" w:rsidRDefault="000806C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806C7" w:rsidRDefault="000806C7" w:rsidP="00435ABA">
      <w:pPr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874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Список литературы</w:t>
      </w:r>
    </w:p>
    <w:p w:rsidR="00C31C17" w:rsidRPr="00787470" w:rsidRDefault="00C31C17" w:rsidP="00BE057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F6622" w:rsidRDefault="00BF6622" w:rsidP="00BE057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="008E27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Трудовой Кодекс РФ</w:t>
      </w:r>
      <w:r w:rsidR="008E27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BF6622" w:rsidRDefault="00BF6622" w:rsidP="00BE057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="008E27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874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Обще</w:t>
      </w:r>
      <w:r w:rsidRPr="007874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российским классификатором профессий рабочих, должностей служащих и тарифных разрядов ОК 016–94, введенным в действие Постановлением Госстандарта России от 26 декабря 1994 г. №367 с 1 января 1996 г.</w:t>
      </w:r>
      <w:r w:rsidR="008E27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BF6622" w:rsidRDefault="00BE0577" w:rsidP="00BE0577">
      <w:pPr>
        <w:rPr>
          <w:rFonts w:ascii="Times New Roman" w:hAnsi="Times New Roman" w:cs="Times New Roman"/>
          <w:b/>
        </w:rPr>
      </w:pPr>
      <w:r w:rsidRPr="00BE057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Квалификационный справочник должностей руко</w:t>
      </w:r>
      <w:r w:rsidRPr="00BE057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softHyphen/>
        <w:t>водителей, специалистов и других служащих, утвержденный Постановлением Министерства труда и социального развития Российской Федерации от 21 августа 1998 г. № 37.</w:t>
      </w:r>
      <w:r w:rsidRPr="00BE0577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BF6622" w:rsidRPr="00BF6622">
        <w:rPr>
          <w:rFonts w:ascii="Times New Roman" w:hAnsi="Times New Roman" w:cs="Times New Roman"/>
          <w:b/>
          <w:sz w:val="28"/>
          <w:szCs w:val="28"/>
        </w:rPr>
        <w:t>3</w:t>
      </w:r>
      <w:r w:rsidR="008E2717">
        <w:rPr>
          <w:rFonts w:ascii="Times New Roman" w:hAnsi="Times New Roman" w:cs="Times New Roman"/>
          <w:b/>
        </w:rPr>
        <w:t>.</w:t>
      </w:r>
      <w:r w:rsidR="00BF6622" w:rsidRPr="00BF6622">
        <w:rPr>
          <w:rFonts w:ascii="Times New Roman" w:hAnsi="Times New Roman" w:cs="Times New Roman"/>
          <w:b/>
          <w:sz w:val="28"/>
          <w:szCs w:val="28"/>
        </w:rPr>
        <w:t xml:space="preserve"> Письмо Роструда от 31.10.2007 N 4412-6 "О порядке внесения изменений в должностные инструкции работников"</w:t>
      </w:r>
      <w:r w:rsidR="008E2717">
        <w:rPr>
          <w:rFonts w:ascii="Times New Roman" w:hAnsi="Times New Roman" w:cs="Times New Roman"/>
          <w:b/>
        </w:rPr>
        <w:t>.;</w:t>
      </w:r>
    </w:p>
    <w:p w:rsidR="00A37937" w:rsidRDefault="00BF6622" w:rsidP="00BE0577">
      <w:r w:rsidRPr="00BF6622">
        <w:rPr>
          <w:rFonts w:ascii="Times New Roman" w:hAnsi="Times New Roman" w:cs="Times New Roman"/>
          <w:sz w:val="28"/>
          <w:szCs w:val="28"/>
        </w:rPr>
        <w:t>4</w:t>
      </w:r>
      <w:r w:rsidR="008E2717">
        <w:rPr>
          <w:rFonts w:ascii="Times New Roman" w:hAnsi="Times New Roman" w:cs="Times New Roman"/>
          <w:sz w:val="28"/>
          <w:szCs w:val="28"/>
        </w:rPr>
        <w:t>.</w:t>
      </w:r>
      <w:r w:rsidRPr="00BF66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Государственный</w:t>
      </w:r>
      <w:r w:rsidRPr="00BF6622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BF6622">
        <w:rPr>
          <w:rFonts w:ascii="Times New Roman" w:hAnsi="Times New Roman" w:cs="Times New Roman"/>
          <w:sz w:val="28"/>
          <w:szCs w:val="28"/>
        </w:rPr>
        <w:t>стандарта</w:t>
      </w:r>
      <w:r w:rsidRPr="00BF6622">
        <w:rPr>
          <w:rFonts w:ascii="Times New Roman" w:hAnsi="Times New Roman" w:cs="Times New Roman"/>
          <w:color w:val="000000"/>
          <w:sz w:val="28"/>
          <w:szCs w:val="28"/>
        </w:rPr>
        <w:t> ГОСТ Р 6.30-2003 "Унифицированные системы документации. Унифицированная система организационно-распорядительной документации. Требования к оформлению документов", введенного в действие Постановлением Госстандар</w:t>
      </w:r>
      <w:r w:rsidR="008E2717">
        <w:rPr>
          <w:rFonts w:ascii="Times New Roman" w:hAnsi="Times New Roman" w:cs="Times New Roman"/>
          <w:color w:val="000000"/>
          <w:sz w:val="28"/>
          <w:szCs w:val="28"/>
        </w:rPr>
        <w:t>та России от 03.03.2003 N 65-ст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8E2717">
        <w:t>;</w:t>
      </w:r>
    </w:p>
    <w:p w:rsidR="00BF6622" w:rsidRDefault="00A37937" w:rsidP="00BE0577">
      <w:pPr>
        <w:rPr>
          <w:rFonts w:ascii="Times New Roman" w:hAnsi="Times New Roman" w:cs="Times New Roman"/>
          <w:sz w:val="28"/>
          <w:szCs w:val="28"/>
        </w:rPr>
      </w:pPr>
      <w:r w:rsidRPr="00A37937">
        <w:rPr>
          <w:rFonts w:ascii="Times New Roman" w:hAnsi="Times New Roman" w:cs="Times New Roman"/>
          <w:sz w:val="28"/>
          <w:szCs w:val="28"/>
        </w:rPr>
        <w:t>5</w:t>
      </w:r>
      <w:r w:rsidR="008E2717">
        <w:rPr>
          <w:rFonts w:ascii="Times New Roman" w:hAnsi="Times New Roman" w:cs="Times New Roman"/>
          <w:sz w:val="28"/>
          <w:szCs w:val="28"/>
        </w:rPr>
        <w:t>.</w:t>
      </w:r>
      <w:r w:rsidRPr="00A37937">
        <w:rPr>
          <w:rFonts w:ascii="Times New Roman" w:hAnsi="Times New Roman" w:cs="Times New Roman"/>
          <w:sz w:val="28"/>
          <w:szCs w:val="28"/>
        </w:rPr>
        <w:t xml:space="preserve"> </w:t>
      </w:r>
      <w:r w:rsidRPr="00A37937">
        <w:rPr>
          <w:rFonts w:ascii="Times New Roman" w:hAnsi="Times New Roman" w:cs="Times New Roman"/>
          <w:color w:val="000000"/>
          <w:sz w:val="28"/>
          <w:szCs w:val="28"/>
        </w:rPr>
        <w:t>ГОСТ Р 7.0.97-2016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37937">
        <w:rPr>
          <w:rFonts w:ascii="Times New Roman" w:hAnsi="Times New Roman" w:cs="Times New Roman"/>
          <w:sz w:val="28"/>
          <w:szCs w:val="28"/>
        </w:rPr>
        <w:t>ОРГАНИЗАЦИОННО-РАСПОРЯДИТЕЛЬНАЯ ДОКУМЕНТАЦИЯ Требования к оформлению документов</w:t>
      </w:r>
      <w:r w:rsidR="008E2717">
        <w:rPr>
          <w:rFonts w:ascii="Times New Roman" w:hAnsi="Times New Roman" w:cs="Times New Roman"/>
          <w:sz w:val="28"/>
          <w:szCs w:val="28"/>
        </w:rPr>
        <w:t>.;</w:t>
      </w:r>
    </w:p>
    <w:p w:rsidR="008E2717" w:rsidRPr="008E2717" w:rsidRDefault="008E2717" w:rsidP="00BE0577">
      <w:pPr>
        <w:rPr>
          <w:rFonts w:ascii="Times New Roman" w:hAnsi="Times New Roman" w:cs="Times New Roman"/>
          <w:sz w:val="28"/>
          <w:szCs w:val="28"/>
        </w:rPr>
      </w:pPr>
      <w:r w:rsidRPr="008E2717"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8E27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Федерального закона от 22.10.2004 № 125-ФЗ и перечне, утвержденном приказо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 Росархива от 20.12.2019 № 236;</w:t>
      </w:r>
    </w:p>
    <w:p w:rsidR="00C753B0" w:rsidRDefault="008E2717" w:rsidP="00BE0577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7.</w:t>
      </w:r>
      <w:r w:rsidR="00C753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753B0" w:rsidRPr="007874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Старобинский Э.Е. Менеджер и его время. Управление персоналом 1997; №4: с. 81.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="00C753B0" w:rsidRPr="00787470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8.</w:t>
      </w:r>
      <w:r w:rsidR="00C753B0" w:rsidRPr="007874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Тишков В.А., Федулов Ф.С. Составление должностных инструкций – возможные подходы с позиций унификации. Менеджмент в России и за рубежом 1998; №7: с. 22.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="00C753B0" w:rsidRPr="00787470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9.</w:t>
      </w:r>
      <w:r w:rsidR="00C753B0" w:rsidRPr="007874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Государственная система документального обеспечения управления: Сборник плакатов и учебные формы основных организационно-распорядительных документов. М.; 1991. С. 19.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BE0577" w:rsidRPr="00BE0577" w:rsidRDefault="00BE0577" w:rsidP="00BE0577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E0577">
        <w:rPr>
          <w:rFonts w:ascii="Times New Roman" w:hAnsi="Times New Roman" w:cs="Times New Roman"/>
          <w:sz w:val="28"/>
          <w:szCs w:val="28"/>
          <w:shd w:val="clear" w:color="auto" w:fill="FFFFFF"/>
        </w:rPr>
        <w:t>10. Должностные инструкции – М.: «Издательство ПРИОР», 2002. – 128 с.</w:t>
      </w:r>
      <w:r w:rsidR="00435ABA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 w:rsidRPr="00BE057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BF6622" w:rsidRPr="00C753B0" w:rsidRDefault="00BE0577" w:rsidP="00BE0577">
      <w:pPr>
        <w:rPr>
          <w:rFonts w:ascii="Times New Roman" w:hAnsi="Times New Roman" w:cs="Times New Roman"/>
          <w:sz w:val="28"/>
          <w:szCs w:val="28"/>
        </w:rPr>
      </w:pPr>
      <w:r w:rsidRPr="00BE0577">
        <w:rPr>
          <w:rFonts w:ascii="Times New Roman" w:hAnsi="Times New Roman" w:cs="Times New Roman"/>
          <w:sz w:val="28"/>
          <w:szCs w:val="28"/>
          <w:shd w:val="clear" w:color="auto" w:fill="FFFFFF"/>
        </w:rPr>
        <w:t>11. Павлюк Л.В., Киселева Т.</w:t>
      </w:r>
      <w:r w:rsidR="00435A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И., Воробьев Н.И. Справочник по </w:t>
      </w:r>
      <w:r w:rsidRPr="00BE0577">
        <w:rPr>
          <w:rFonts w:ascii="Times New Roman" w:hAnsi="Times New Roman" w:cs="Times New Roman"/>
          <w:sz w:val="28"/>
          <w:szCs w:val="28"/>
          <w:shd w:val="clear" w:color="auto" w:fill="FFFFFF"/>
        </w:rPr>
        <w:t>делопроизводству, архивному делу и основам работы на компьютере (7-е изд.). – СПб.: «Издательский дом Герда», 2002, 288 с.</w:t>
      </w:r>
      <w:r w:rsidR="00435ABA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>
        <w:rPr>
          <w:rFonts w:ascii="Helvetica" w:hAnsi="Helvetica"/>
          <w:color w:val="333333"/>
          <w:sz w:val="21"/>
          <w:szCs w:val="21"/>
        </w:rPr>
        <w:br/>
      </w:r>
      <w:r w:rsidR="00435ABA">
        <w:rPr>
          <w:rFonts w:ascii="Times New Roman" w:hAnsi="Times New Roman" w:cs="Times New Roman"/>
          <w:sz w:val="28"/>
          <w:szCs w:val="28"/>
        </w:rPr>
        <w:t>12</w:t>
      </w:r>
      <w:r w:rsidR="008E2717">
        <w:rPr>
          <w:rFonts w:ascii="Times New Roman" w:hAnsi="Times New Roman" w:cs="Times New Roman"/>
          <w:sz w:val="28"/>
          <w:szCs w:val="28"/>
        </w:rPr>
        <w:t xml:space="preserve">. </w:t>
      </w:r>
      <w:r w:rsidR="00C753B0" w:rsidRPr="00C753B0">
        <w:rPr>
          <w:rFonts w:ascii="Times New Roman" w:hAnsi="Times New Roman" w:cs="Times New Roman"/>
          <w:sz w:val="28"/>
          <w:szCs w:val="28"/>
        </w:rPr>
        <w:t xml:space="preserve">Интернет-источники: </w:t>
      </w:r>
    </w:p>
    <w:p w:rsidR="000806C7" w:rsidRDefault="009455C0">
      <w:pPr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</w:pPr>
      <w:hyperlink r:id="rId17" w:history="1">
        <w:r w:rsidR="000806C7" w:rsidRPr="008E2717">
          <w:rPr>
            <w:rStyle w:val="a4"/>
            <w:rFonts w:ascii="Times New Roman" w:hAnsi="Times New Roman" w:cs="Times New Roman"/>
            <w:sz w:val="24"/>
            <w:szCs w:val="24"/>
            <w:shd w:val="clear" w:color="auto" w:fill="FFFFFF"/>
          </w:rPr>
          <w:t>http://www.kadrovik.ru/modules.php?op=modload&amp;name=News&amp;file=article&amp;sid=11027&amp;mode=thread&amp;order=0&amp;thold=0</w:t>
        </w:r>
      </w:hyperlink>
    </w:p>
    <w:p w:rsidR="00435ABA" w:rsidRPr="008E2717" w:rsidRDefault="00435ABA">
      <w:pPr>
        <w:rPr>
          <w:rStyle w:val="ab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806C7" w:rsidRDefault="009455C0">
      <w:pPr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</w:pPr>
      <w:hyperlink r:id="rId18" w:history="1">
        <w:r w:rsidR="000806C7" w:rsidRPr="008E2717">
          <w:rPr>
            <w:rStyle w:val="a4"/>
            <w:rFonts w:ascii="Times New Roman" w:hAnsi="Times New Roman" w:cs="Times New Roman"/>
            <w:sz w:val="24"/>
            <w:szCs w:val="24"/>
            <w:shd w:val="clear" w:color="auto" w:fill="FFFFFF"/>
          </w:rPr>
          <w:t>https://journal.tinkoff.ru/guide/job-description/</w:t>
        </w:r>
      </w:hyperlink>
    </w:p>
    <w:p w:rsidR="00435ABA" w:rsidRPr="008E2717" w:rsidRDefault="00435ABA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753B0" w:rsidRPr="008E2717" w:rsidRDefault="009455C0" w:rsidP="00C753B0">
      <w:pPr>
        <w:pStyle w:val="a6"/>
        <w:shd w:val="clear" w:color="auto" w:fill="FFFFFF"/>
        <w:spacing w:before="0" w:beforeAutospacing="0" w:after="150" w:afterAutospacing="0"/>
        <w:rPr>
          <w:color w:val="0000FF"/>
        </w:rPr>
      </w:pPr>
      <w:hyperlink r:id="rId19" w:history="1">
        <w:r w:rsidR="00C753B0" w:rsidRPr="008E2717">
          <w:rPr>
            <w:rStyle w:val="a4"/>
          </w:rPr>
          <w:t>https://www.sekretariat.ru/article/210770-qqq-17-m1-hranenie-doljnostnyh-instruktsiy</w:t>
        </w:r>
      </w:hyperlink>
    </w:p>
    <w:p w:rsidR="00C753B0" w:rsidRPr="008E2717" w:rsidRDefault="00C753B0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787470" w:rsidRDefault="00787470" w:rsidP="00D714AD">
      <w:pPr>
        <w:pStyle w:val="3"/>
        <w:shd w:val="clear" w:color="auto" w:fill="FFFFFF"/>
        <w:spacing w:before="0" w:line="360" w:lineRule="atLeast"/>
      </w:pPr>
    </w:p>
    <w:p w:rsidR="00C753B0" w:rsidRDefault="00C753B0" w:rsidP="00C753B0"/>
    <w:p w:rsidR="00C753B0" w:rsidRDefault="00C753B0" w:rsidP="00C753B0"/>
    <w:p w:rsidR="00435ABA" w:rsidRDefault="00435ABA" w:rsidP="00C753B0"/>
    <w:p w:rsidR="00C753B0" w:rsidRDefault="00C753B0" w:rsidP="00C753B0"/>
    <w:p w:rsidR="008E2717" w:rsidRDefault="008E2717" w:rsidP="008E2717">
      <w:pPr>
        <w:pStyle w:val="paragraph--q2lp"/>
        <w:shd w:val="clear" w:color="auto" w:fill="FFFFFF"/>
        <w:spacing w:before="0" w:beforeAutospacing="0" w:after="150" w:afterAutospacing="0"/>
        <w:jc w:val="right"/>
      </w:pPr>
      <w:r>
        <w:t>Приложение № 1</w:t>
      </w:r>
    </w:p>
    <w:p w:rsidR="00C753B0" w:rsidRPr="00787470" w:rsidRDefault="009455C0" w:rsidP="00C753B0">
      <w:pPr>
        <w:pStyle w:val="paragraph--q2lp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hyperlink r:id="rId20" w:tgtFrame="_blank" w:history="1">
        <w:r w:rsidR="00C753B0" w:rsidRPr="00787470">
          <w:rPr>
            <w:rStyle w:val="a4"/>
            <w:sz w:val="28"/>
            <w:szCs w:val="28"/>
          </w:rPr>
          <w:t>Письмо Роструда от 31.10.2007 </w:t>
        </w:r>
        <w:r w:rsidR="00C753B0" w:rsidRPr="00787470">
          <w:rPr>
            <w:rStyle w:val="nobr--cnmvz"/>
            <w:color w:val="0000FF"/>
            <w:sz w:val="28"/>
            <w:szCs w:val="28"/>
          </w:rPr>
          <w:t>№ 4412-6</w:t>
        </w:r>
        <w:r w:rsidR="00C753B0" w:rsidRPr="00787470">
          <w:rPr>
            <w:rStyle w:val="a4"/>
            <w:sz w:val="28"/>
            <w:szCs w:val="28"/>
          </w:rPr>
          <w:t> «О порядке внесения изменений в должностные инструкции работников»</w:t>
        </w:r>
      </w:hyperlink>
    </w:p>
    <w:p w:rsidR="00C753B0" w:rsidRPr="00D714AD" w:rsidRDefault="00C753B0" w:rsidP="00C753B0">
      <w:pPr>
        <w:pStyle w:val="aligncenter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 w:rsidRPr="00D714AD">
        <w:rPr>
          <w:b/>
          <w:bCs/>
          <w:color w:val="000000"/>
        </w:rPr>
        <w:t>ФЕДЕРАЛЬНАЯ СЛУЖБА ПО ТРУДУ И ЗАНЯТОСТИ</w:t>
      </w:r>
    </w:p>
    <w:p w:rsidR="00C753B0" w:rsidRPr="00D714AD" w:rsidRDefault="00C753B0" w:rsidP="00C753B0">
      <w:pPr>
        <w:pStyle w:val="aligncenter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 w:rsidRPr="00D714AD">
        <w:rPr>
          <w:b/>
          <w:bCs/>
          <w:color w:val="000000"/>
        </w:rPr>
        <w:t>ПИСЬМО</w:t>
      </w:r>
    </w:p>
    <w:p w:rsidR="00C753B0" w:rsidRPr="00D714AD" w:rsidRDefault="00C753B0" w:rsidP="00C753B0">
      <w:pPr>
        <w:pStyle w:val="aligncenter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 w:rsidRPr="00D714AD">
        <w:rPr>
          <w:b/>
          <w:bCs/>
          <w:color w:val="000000"/>
        </w:rPr>
        <w:t>от 31 октября 2007 г. N 4412-6</w:t>
      </w:r>
    </w:p>
    <w:p w:rsidR="00C753B0" w:rsidRPr="00D714AD" w:rsidRDefault="00C753B0" w:rsidP="00C753B0">
      <w:pPr>
        <w:pStyle w:val="aligncenter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 w:rsidRPr="00D714AD">
        <w:rPr>
          <w:b/>
          <w:bCs/>
          <w:color w:val="000000"/>
        </w:rPr>
        <w:t>О ПОРЯДКЕ ВНЕСЕНИЯ ИЗМЕНЕНИЙ</w:t>
      </w:r>
    </w:p>
    <w:p w:rsidR="00C753B0" w:rsidRDefault="00C753B0" w:rsidP="00C753B0">
      <w:pPr>
        <w:pStyle w:val="aligncenter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 w:rsidRPr="00D714AD">
        <w:rPr>
          <w:b/>
          <w:bCs/>
          <w:color w:val="000000"/>
        </w:rPr>
        <w:t>В ДОЛЖНОСТНЫЕ ИНСТРУКЦИИ РАБОТНИКОВ</w:t>
      </w:r>
    </w:p>
    <w:p w:rsidR="00435ABA" w:rsidRPr="00D714AD" w:rsidRDefault="00435ABA" w:rsidP="00C753B0">
      <w:pPr>
        <w:pStyle w:val="aligncenter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C753B0" w:rsidRPr="00435ABA" w:rsidRDefault="00C753B0" w:rsidP="00435AB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5ABA">
        <w:rPr>
          <w:rFonts w:ascii="Times New Roman" w:hAnsi="Times New Roman" w:cs="Times New Roman"/>
          <w:color w:val="000000"/>
          <w:sz w:val="24"/>
          <w:szCs w:val="24"/>
        </w:rPr>
        <w:t>В Правовом управлении Федеральной службы по труду и занятости рассмотрено обращение. Сообщаем следующее.</w:t>
      </w:r>
    </w:p>
    <w:p w:rsidR="00C753B0" w:rsidRPr="00435ABA" w:rsidRDefault="00C753B0" w:rsidP="00435AB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5ABA">
        <w:rPr>
          <w:rFonts w:ascii="Times New Roman" w:hAnsi="Times New Roman" w:cs="Times New Roman"/>
          <w:color w:val="000000"/>
          <w:sz w:val="24"/>
          <w:szCs w:val="24"/>
        </w:rPr>
        <w:t>Несмотря на то</w:t>
      </w:r>
      <w:r w:rsidR="00435ABA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435ABA">
        <w:rPr>
          <w:rFonts w:ascii="Times New Roman" w:hAnsi="Times New Roman" w:cs="Times New Roman"/>
          <w:color w:val="000000"/>
          <w:sz w:val="24"/>
          <w:szCs w:val="24"/>
        </w:rPr>
        <w:t xml:space="preserve"> что в Трудовом </w:t>
      </w:r>
      <w:hyperlink r:id="rId21" w:anchor="dst420" w:history="1">
        <w:r w:rsidRPr="00435ABA">
          <w:rPr>
            <w:rStyle w:val="a4"/>
            <w:rFonts w:ascii="Times New Roman" w:hAnsi="Times New Roman" w:cs="Times New Roman"/>
            <w:color w:val="1A0DAB"/>
            <w:sz w:val="24"/>
            <w:szCs w:val="24"/>
          </w:rPr>
          <w:t>кодексе</w:t>
        </w:r>
      </w:hyperlink>
      <w:r w:rsidRPr="00435ABA">
        <w:rPr>
          <w:rFonts w:ascii="Times New Roman" w:hAnsi="Times New Roman" w:cs="Times New Roman"/>
          <w:color w:val="000000"/>
          <w:sz w:val="24"/>
          <w:szCs w:val="24"/>
        </w:rPr>
        <w:t> не содержится упоминания о должностной инструкции, она является важным документом, содержанием которого является не только трудовая функция работника, круг должностных обязанностей, пределы ответственности, но и квалификационные требования, предъявляемые к занимаемой должности.</w:t>
      </w:r>
    </w:p>
    <w:p w:rsidR="00C753B0" w:rsidRPr="00435ABA" w:rsidRDefault="00C753B0" w:rsidP="00435AB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5ABA">
        <w:rPr>
          <w:rFonts w:ascii="Times New Roman" w:hAnsi="Times New Roman" w:cs="Times New Roman"/>
          <w:color w:val="000000"/>
          <w:sz w:val="24"/>
          <w:szCs w:val="24"/>
        </w:rPr>
        <w:t>Поскольку порядок составления инструкции нормативными правовыми актами не урегулирован, работодатель самостоятельно решает, как ее оформить и вносить в нее изменения.</w:t>
      </w:r>
    </w:p>
    <w:p w:rsidR="00C753B0" w:rsidRPr="00435ABA" w:rsidRDefault="00C753B0" w:rsidP="00435AB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5ABA">
        <w:rPr>
          <w:rFonts w:ascii="Times New Roman" w:hAnsi="Times New Roman" w:cs="Times New Roman"/>
          <w:color w:val="000000"/>
          <w:sz w:val="24"/>
          <w:szCs w:val="24"/>
        </w:rPr>
        <w:t>Должностная инструкция может являться приложением к трудовому договору, а также утверждаться как самостоятельный документ.</w:t>
      </w:r>
    </w:p>
    <w:p w:rsidR="00C753B0" w:rsidRPr="00435ABA" w:rsidRDefault="00C753B0" w:rsidP="00435AB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5ABA">
        <w:rPr>
          <w:rFonts w:ascii="Times New Roman" w:hAnsi="Times New Roman" w:cs="Times New Roman"/>
          <w:color w:val="000000"/>
          <w:sz w:val="24"/>
          <w:szCs w:val="24"/>
        </w:rPr>
        <w:t>Внесение изменений в должностную инструкцию может быть связано с изменением обязательных условий трудового договора. В этом случае должны быть соблюдены требования о заблаговременном письменном уведомлении об этом работника. И только после того как работник согласился на продолжение трудовых отношений, вносятся изменения в должностную инструкцию.</w:t>
      </w:r>
    </w:p>
    <w:p w:rsidR="00C753B0" w:rsidRPr="00435ABA" w:rsidRDefault="00C753B0" w:rsidP="00435AB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5ABA">
        <w:rPr>
          <w:rFonts w:ascii="Times New Roman" w:hAnsi="Times New Roman" w:cs="Times New Roman"/>
          <w:color w:val="000000"/>
          <w:sz w:val="24"/>
          <w:szCs w:val="24"/>
        </w:rPr>
        <w:t>Если инструкция является приложением к трудовому договору, целесообразно вносить одновременно изменения в трудовой договор и должностную инструкцию путем подготовки дополнительного соглашения.</w:t>
      </w:r>
    </w:p>
    <w:p w:rsidR="00C753B0" w:rsidRPr="00435ABA" w:rsidRDefault="00C753B0" w:rsidP="00435AB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5ABA">
        <w:rPr>
          <w:rFonts w:ascii="Times New Roman" w:hAnsi="Times New Roman" w:cs="Times New Roman"/>
          <w:color w:val="000000"/>
          <w:sz w:val="24"/>
          <w:szCs w:val="24"/>
        </w:rPr>
        <w:t>Если должностная инструкция была утверждена как отдельный документ и при этом внесение в нее изменений не влечет за собой необходимость изменения обязательных условий трудового договора, удобнее всего утвердить должностную инструкцию в новой редакции, письменно ознакомив с ней работника. Должностная инструкция, как правило, составляется в двух экземплярах, один из которых по просьбе работника может быть ему вручен.</w:t>
      </w:r>
    </w:p>
    <w:p w:rsidR="00C753B0" w:rsidRPr="00435ABA" w:rsidRDefault="00C753B0" w:rsidP="00435AB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5ABA">
        <w:rPr>
          <w:rFonts w:ascii="Times New Roman" w:hAnsi="Times New Roman" w:cs="Times New Roman"/>
          <w:color w:val="000000"/>
          <w:sz w:val="24"/>
          <w:szCs w:val="24"/>
        </w:rPr>
        <w:t>При подготовке должностной инструкции и внесении в нее изменений следует учитывать требования Государственного </w:t>
      </w:r>
      <w:hyperlink r:id="rId22" w:anchor="dst100012" w:history="1">
        <w:r w:rsidRPr="00435ABA">
          <w:rPr>
            <w:rStyle w:val="a4"/>
            <w:rFonts w:ascii="Times New Roman" w:hAnsi="Times New Roman" w:cs="Times New Roman"/>
            <w:color w:val="1A0DAB"/>
            <w:sz w:val="24"/>
            <w:szCs w:val="24"/>
          </w:rPr>
          <w:t>стандарта</w:t>
        </w:r>
      </w:hyperlink>
      <w:r w:rsidRPr="00435ABA">
        <w:rPr>
          <w:rFonts w:ascii="Times New Roman" w:hAnsi="Times New Roman" w:cs="Times New Roman"/>
          <w:color w:val="000000"/>
          <w:sz w:val="24"/>
          <w:szCs w:val="24"/>
        </w:rPr>
        <w:t> ГОСТ Р 6.30-2003 "Унифицированные системы документации. Унифицированная система организационно-распорядительной документации. Требования к оформлению документов", введенного в действие Постановлением Госстандарта России от 03.03.2003 N 65-ст.</w:t>
      </w:r>
    </w:p>
    <w:p w:rsidR="00C753B0" w:rsidRPr="00D714AD" w:rsidRDefault="00C753B0" w:rsidP="00435ABA">
      <w:pPr>
        <w:pStyle w:val="alignright"/>
        <w:shd w:val="clear" w:color="auto" w:fill="FFFFFF"/>
        <w:spacing w:before="0" w:beforeAutospacing="0" w:after="0" w:afterAutospacing="0"/>
        <w:jc w:val="right"/>
        <w:rPr>
          <w:color w:val="000000"/>
          <w:sz w:val="20"/>
          <w:szCs w:val="20"/>
        </w:rPr>
      </w:pPr>
      <w:r w:rsidRPr="00D714AD">
        <w:rPr>
          <w:color w:val="000000"/>
          <w:sz w:val="20"/>
          <w:szCs w:val="20"/>
        </w:rPr>
        <w:t>Начальник</w:t>
      </w:r>
    </w:p>
    <w:p w:rsidR="00C753B0" w:rsidRPr="00D714AD" w:rsidRDefault="00C753B0" w:rsidP="00435ABA">
      <w:pPr>
        <w:pStyle w:val="alignright"/>
        <w:shd w:val="clear" w:color="auto" w:fill="FFFFFF"/>
        <w:spacing w:before="0" w:beforeAutospacing="0" w:after="0" w:afterAutospacing="0"/>
        <w:jc w:val="right"/>
        <w:rPr>
          <w:color w:val="000000"/>
          <w:sz w:val="20"/>
          <w:szCs w:val="20"/>
        </w:rPr>
      </w:pPr>
      <w:r w:rsidRPr="00D714AD">
        <w:rPr>
          <w:color w:val="000000"/>
          <w:sz w:val="20"/>
          <w:szCs w:val="20"/>
        </w:rPr>
        <w:t>Правового управления</w:t>
      </w:r>
    </w:p>
    <w:p w:rsidR="00C753B0" w:rsidRPr="00D714AD" w:rsidRDefault="00C753B0" w:rsidP="00435ABA">
      <w:pPr>
        <w:pStyle w:val="alignright"/>
        <w:shd w:val="clear" w:color="auto" w:fill="FFFFFF"/>
        <w:spacing w:before="0" w:beforeAutospacing="0" w:after="0" w:afterAutospacing="0"/>
        <w:jc w:val="right"/>
        <w:rPr>
          <w:color w:val="000000"/>
          <w:sz w:val="20"/>
          <w:szCs w:val="20"/>
        </w:rPr>
      </w:pPr>
      <w:r w:rsidRPr="00D714AD">
        <w:rPr>
          <w:color w:val="000000"/>
          <w:sz w:val="20"/>
          <w:szCs w:val="20"/>
        </w:rPr>
        <w:t>Федеральной службы</w:t>
      </w:r>
    </w:p>
    <w:p w:rsidR="00C753B0" w:rsidRPr="00D714AD" w:rsidRDefault="00C753B0" w:rsidP="00435ABA">
      <w:pPr>
        <w:pStyle w:val="alignright"/>
        <w:shd w:val="clear" w:color="auto" w:fill="FFFFFF"/>
        <w:spacing w:before="0" w:beforeAutospacing="0" w:after="0" w:afterAutospacing="0"/>
        <w:jc w:val="right"/>
        <w:rPr>
          <w:color w:val="000000"/>
          <w:sz w:val="20"/>
          <w:szCs w:val="20"/>
        </w:rPr>
      </w:pPr>
      <w:r w:rsidRPr="00D714AD">
        <w:rPr>
          <w:color w:val="000000"/>
          <w:sz w:val="20"/>
          <w:szCs w:val="20"/>
        </w:rPr>
        <w:t>по труду и занятости</w:t>
      </w:r>
    </w:p>
    <w:p w:rsidR="00C753B0" w:rsidRPr="00787470" w:rsidRDefault="00C753B0" w:rsidP="00435ABA">
      <w:pPr>
        <w:pStyle w:val="alignright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D714AD">
        <w:rPr>
          <w:color w:val="000000"/>
          <w:sz w:val="20"/>
          <w:szCs w:val="20"/>
        </w:rPr>
        <w:t>И.ШКЛОВЕЦ</w:t>
      </w:r>
    </w:p>
    <w:p w:rsidR="00C753B0" w:rsidRDefault="00C753B0" w:rsidP="00C753B0"/>
    <w:p w:rsidR="0091360F" w:rsidRDefault="0091360F" w:rsidP="00C753B0">
      <w:bookmarkStart w:id="0" w:name="_GoBack"/>
      <w:bookmarkEnd w:id="0"/>
    </w:p>
    <w:sectPr w:rsidR="0091360F" w:rsidSect="000806C7">
      <w:footerReference w:type="default" r:id="rId23"/>
      <w:pgSz w:w="11906" w:h="16838"/>
      <w:pgMar w:top="1134" w:right="850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55C0" w:rsidRDefault="009455C0" w:rsidP="000806C7">
      <w:r>
        <w:separator/>
      </w:r>
    </w:p>
  </w:endnote>
  <w:endnote w:type="continuationSeparator" w:id="0">
    <w:p w:rsidR="009455C0" w:rsidRDefault="009455C0" w:rsidP="00080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22329963"/>
      <w:docPartObj>
        <w:docPartGallery w:val="Page Numbers (Bottom of Page)"/>
        <w:docPartUnique/>
      </w:docPartObj>
    </w:sdtPr>
    <w:sdtEndPr/>
    <w:sdtContent>
      <w:p w:rsidR="000806C7" w:rsidRDefault="000806C7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5F2D">
          <w:rPr>
            <w:noProof/>
          </w:rPr>
          <w:t>12</w:t>
        </w:r>
        <w:r>
          <w:fldChar w:fldCharType="end"/>
        </w:r>
      </w:p>
    </w:sdtContent>
  </w:sdt>
  <w:p w:rsidR="000806C7" w:rsidRDefault="000806C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55C0" w:rsidRDefault="009455C0" w:rsidP="000806C7">
      <w:r>
        <w:separator/>
      </w:r>
    </w:p>
  </w:footnote>
  <w:footnote w:type="continuationSeparator" w:id="0">
    <w:p w:rsidR="009455C0" w:rsidRDefault="009455C0" w:rsidP="000806C7">
      <w:r>
        <w:continuationSeparator/>
      </w:r>
    </w:p>
  </w:footnote>
  <w:footnote w:id="1">
    <w:p w:rsidR="008E2717" w:rsidRPr="00C31C17" w:rsidRDefault="008E2717">
      <w:pPr>
        <w:pStyle w:val="af"/>
        <w:rPr>
          <w:rFonts w:ascii="Times New Roman" w:hAnsi="Times New Roman" w:cs="Times New Roman"/>
          <w:sz w:val="16"/>
          <w:szCs w:val="16"/>
        </w:rPr>
      </w:pPr>
      <w:r>
        <w:rPr>
          <w:rStyle w:val="af1"/>
        </w:rPr>
        <w:footnoteRef/>
      </w:r>
      <w:r>
        <w:t xml:space="preserve"> </w:t>
      </w:r>
      <w:hyperlink r:id="rId1" w:tgtFrame="_blank" w:history="1">
        <w:r w:rsidR="00C31C17" w:rsidRPr="00C31C17">
          <w:rPr>
            <w:rStyle w:val="a4"/>
            <w:rFonts w:ascii="Times New Roman" w:hAnsi="Times New Roman" w:cs="Times New Roman"/>
            <w:color w:val="auto"/>
            <w:sz w:val="16"/>
            <w:szCs w:val="16"/>
            <w:u w:val="none"/>
          </w:rPr>
          <w:t>Письмо Роструда от 31.10.2007 </w:t>
        </w:r>
        <w:r w:rsidR="00C31C17" w:rsidRPr="00C31C17">
          <w:rPr>
            <w:rStyle w:val="nobr--cnmvz"/>
            <w:rFonts w:ascii="Times New Roman" w:hAnsi="Times New Roman" w:cs="Times New Roman"/>
            <w:sz w:val="16"/>
            <w:szCs w:val="16"/>
          </w:rPr>
          <w:t>№ 4412-6</w:t>
        </w:r>
        <w:r w:rsidR="00C31C17" w:rsidRPr="00C31C17">
          <w:rPr>
            <w:rStyle w:val="a4"/>
            <w:rFonts w:ascii="Times New Roman" w:hAnsi="Times New Roman" w:cs="Times New Roman"/>
            <w:color w:val="auto"/>
            <w:sz w:val="16"/>
            <w:szCs w:val="16"/>
            <w:u w:val="none"/>
          </w:rPr>
          <w:t> «О порядке внесения изменений в должностные инструкции работников»</w:t>
        </w:r>
      </w:hyperlink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DA6AA6"/>
    <w:multiLevelType w:val="multilevel"/>
    <w:tmpl w:val="724A1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F85FB1"/>
    <w:multiLevelType w:val="multilevel"/>
    <w:tmpl w:val="918EA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D10C07"/>
    <w:multiLevelType w:val="hybridMultilevel"/>
    <w:tmpl w:val="15522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5E00E1"/>
    <w:multiLevelType w:val="multilevel"/>
    <w:tmpl w:val="D180DB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3A72316"/>
    <w:multiLevelType w:val="multilevel"/>
    <w:tmpl w:val="5656AD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9CE2610"/>
    <w:multiLevelType w:val="multilevel"/>
    <w:tmpl w:val="C29C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4BD6D5D"/>
    <w:multiLevelType w:val="multilevel"/>
    <w:tmpl w:val="BA363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5AC4964"/>
    <w:multiLevelType w:val="hybridMultilevel"/>
    <w:tmpl w:val="15522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7D74A5"/>
    <w:multiLevelType w:val="hybridMultilevel"/>
    <w:tmpl w:val="15522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0"/>
  </w:num>
  <w:num w:numId="5">
    <w:abstractNumId w:val="4"/>
  </w:num>
  <w:num w:numId="6">
    <w:abstractNumId w:val="1"/>
  </w:num>
  <w:num w:numId="7">
    <w:abstractNumId w:val="8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4F8"/>
    <w:rsid w:val="000806C7"/>
    <w:rsid w:val="000B641F"/>
    <w:rsid w:val="00180845"/>
    <w:rsid w:val="001A0812"/>
    <w:rsid w:val="00255F2D"/>
    <w:rsid w:val="002D74F8"/>
    <w:rsid w:val="00435ABA"/>
    <w:rsid w:val="00475ACB"/>
    <w:rsid w:val="00475F13"/>
    <w:rsid w:val="005D7980"/>
    <w:rsid w:val="005E44AD"/>
    <w:rsid w:val="00666256"/>
    <w:rsid w:val="006E07DF"/>
    <w:rsid w:val="00787470"/>
    <w:rsid w:val="008E2717"/>
    <w:rsid w:val="0091360F"/>
    <w:rsid w:val="009455C0"/>
    <w:rsid w:val="00A37937"/>
    <w:rsid w:val="00A46814"/>
    <w:rsid w:val="00BE0577"/>
    <w:rsid w:val="00BF6622"/>
    <w:rsid w:val="00C31C17"/>
    <w:rsid w:val="00C753B0"/>
    <w:rsid w:val="00D714AD"/>
    <w:rsid w:val="00F02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83153C-4239-4EE2-9350-3EC9187DD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6625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666256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78747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06C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6625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paragraph--q2lp">
    <w:name w:val="paragraph--q2lp_"/>
    <w:basedOn w:val="a"/>
    <w:rsid w:val="0066625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br--cnmvz">
    <w:name w:val="nobr--cnmvz"/>
    <w:basedOn w:val="a0"/>
    <w:rsid w:val="00666256"/>
  </w:style>
  <w:style w:type="character" w:styleId="a3">
    <w:name w:val="Strong"/>
    <w:basedOn w:val="a0"/>
    <w:uiPriority w:val="22"/>
    <w:qFormat/>
    <w:rsid w:val="00666256"/>
    <w:rPr>
      <w:b/>
      <w:bCs/>
    </w:rPr>
  </w:style>
  <w:style w:type="character" w:styleId="a4">
    <w:name w:val="Hyperlink"/>
    <w:basedOn w:val="a0"/>
    <w:uiPriority w:val="99"/>
    <w:unhideWhenUsed/>
    <w:rsid w:val="00666256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6662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ligncenter">
    <w:name w:val="align_center"/>
    <w:basedOn w:val="a"/>
    <w:rsid w:val="0066625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ignright">
    <w:name w:val="align_right"/>
    <w:basedOn w:val="a"/>
    <w:rsid w:val="0066625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66256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0806C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6">
    <w:name w:val="Normal (Web)"/>
    <w:basedOn w:val="a"/>
    <w:uiPriority w:val="99"/>
    <w:semiHidden/>
    <w:unhideWhenUsed/>
    <w:rsid w:val="000806C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806C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806C7"/>
  </w:style>
  <w:style w:type="paragraph" w:styleId="a9">
    <w:name w:val="footer"/>
    <w:basedOn w:val="a"/>
    <w:link w:val="aa"/>
    <w:uiPriority w:val="99"/>
    <w:unhideWhenUsed/>
    <w:rsid w:val="000806C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806C7"/>
  </w:style>
  <w:style w:type="character" w:styleId="ab">
    <w:name w:val="Emphasis"/>
    <w:basedOn w:val="a0"/>
    <w:uiPriority w:val="20"/>
    <w:qFormat/>
    <w:rsid w:val="000806C7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78747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c">
    <w:name w:val="endnote text"/>
    <w:basedOn w:val="a"/>
    <w:link w:val="ad"/>
    <w:uiPriority w:val="99"/>
    <w:unhideWhenUsed/>
    <w:rsid w:val="008E2717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rsid w:val="008E2717"/>
    <w:rPr>
      <w:sz w:val="20"/>
      <w:szCs w:val="20"/>
    </w:rPr>
  </w:style>
  <w:style w:type="character" w:styleId="ae">
    <w:name w:val="endnote reference"/>
    <w:basedOn w:val="a0"/>
    <w:uiPriority w:val="99"/>
    <w:semiHidden/>
    <w:unhideWhenUsed/>
    <w:rsid w:val="008E2717"/>
    <w:rPr>
      <w:vertAlign w:val="superscript"/>
    </w:rPr>
  </w:style>
  <w:style w:type="paragraph" w:styleId="af">
    <w:name w:val="footnote text"/>
    <w:basedOn w:val="a"/>
    <w:link w:val="af0"/>
    <w:uiPriority w:val="99"/>
    <w:semiHidden/>
    <w:unhideWhenUsed/>
    <w:rsid w:val="008E2717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8E2717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8E2717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435AB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435A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4876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4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05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67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1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8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9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154043">
              <w:marLeft w:val="0"/>
              <w:marRight w:val="0"/>
              <w:marTop w:val="105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79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846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0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631714">
              <w:marLeft w:val="0"/>
              <w:marRight w:val="0"/>
              <w:marTop w:val="105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002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0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9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1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9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647204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1432893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61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57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47971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354894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1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07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02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1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87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755626">
              <w:marLeft w:val="0"/>
              <w:marRight w:val="0"/>
              <w:marTop w:val="105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2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03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0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29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0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6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1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7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0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7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22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69952">
              <w:marLeft w:val="0"/>
              <w:marRight w:val="0"/>
              <w:marTop w:val="105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216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036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20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4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0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48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40700">
              <w:marLeft w:val="0"/>
              <w:marRight w:val="0"/>
              <w:marTop w:val="105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80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730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0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4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6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0015">
              <w:marLeft w:val="0"/>
              <w:marRight w:val="0"/>
              <w:marTop w:val="105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6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680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5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50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0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95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69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083666">
              <w:marLeft w:val="0"/>
              <w:marRight w:val="0"/>
              <w:marTop w:val="105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326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127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7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4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61340">
              <w:marLeft w:val="0"/>
              <w:marRight w:val="0"/>
              <w:marTop w:val="105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92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617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9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11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8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8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91267">
              <w:marLeft w:val="0"/>
              <w:marRight w:val="0"/>
              <w:marTop w:val="105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7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51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5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53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2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239260">
              <w:marLeft w:val="0"/>
              <w:marRight w:val="0"/>
              <w:marTop w:val="105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7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65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7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4683/c3aa977f4da67be89baf817897b74530882cca55/" TargetMode="External"/><Relationship Id="rId13" Type="http://schemas.openxmlformats.org/officeDocument/2006/relationships/hyperlink" Target="http://www.consultant.ru/document/cons_doc_LAW_73474/" TargetMode="External"/><Relationship Id="rId18" Type="http://schemas.openxmlformats.org/officeDocument/2006/relationships/hyperlink" Target="https://journal.tinkoff.ru/guide/job-description/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consultant.ru/document/cons_doc_LAW_433304/1d91a5e82050178caef5d0eea647ee6caf4effd1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consultant.ru/document/cons_doc_LAW_216461/" TargetMode="External"/><Relationship Id="rId17" Type="http://schemas.openxmlformats.org/officeDocument/2006/relationships/hyperlink" Target="http://www.kadrovik.ru/modules.php?op=modload&amp;name=News&amp;file=article&amp;sid=11027&amp;mode=thread&amp;order=0&amp;thold=0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consultant.ru/document/cons_doc_LAW_345020/735cbf55956863dccbe1fd424e63a5741b9757df/" TargetMode="External"/><Relationship Id="rId20" Type="http://schemas.openxmlformats.org/officeDocument/2006/relationships/hyperlink" Target="http://www.consultant.ru/document/cons_doc_LAW_73474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/document/cons_doc_LAW_72806/10676d5fa2668ae541349bd8ba678c990338e1c6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/document/cons_doc_LAW_34683/b295f8b33f12effd67f0d33a5d81060ca0671882/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consultant.ru/document/cons_doc_LAW_66530/ac7187d16a904d2c787831e003e1ad471c7ac3c0/" TargetMode="External"/><Relationship Id="rId19" Type="http://schemas.openxmlformats.org/officeDocument/2006/relationships/hyperlink" Target="https://www.sekretariat.ru/article/210770-qqq-17-m1-hranenie-doljnostnyh-instruktsiy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48601/31af935d06abf5bde596054eda798e07f9809d36/" TargetMode="External"/><Relationship Id="rId14" Type="http://schemas.openxmlformats.org/officeDocument/2006/relationships/hyperlink" Target="http://www.consultant.ru/document/cons_doc_LAW_34683/b94bd4dad3b39d0497eb33b8fc3d99356959c2da/" TargetMode="External"/><Relationship Id="rId22" Type="http://schemas.openxmlformats.org/officeDocument/2006/relationships/hyperlink" Target="https://www.consultant.ru/document/cons_doc_LAW_44595/93cd9ef56bf61aa46ecd19712a15db14b44e29b7/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/document/cons_doc_LAW_7347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8FAF239E-68CB-437C-A4BD-7440086D1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12</Pages>
  <Words>4042</Words>
  <Characters>23042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Kadri2</dc:creator>
  <cp:keywords/>
  <dc:description/>
  <cp:lastModifiedBy>ОМО</cp:lastModifiedBy>
  <cp:revision>7</cp:revision>
  <cp:lastPrinted>2023-11-16T06:52:00Z</cp:lastPrinted>
  <dcterms:created xsi:type="dcterms:W3CDTF">2023-11-14T10:52:00Z</dcterms:created>
  <dcterms:modified xsi:type="dcterms:W3CDTF">2024-01-09T06:47:00Z</dcterms:modified>
</cp:coreProperties>
</file>